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D6C" w:rsidRPr="006F2C59" w:rsidRDefault="006F2C59" w:rsidP="006F2C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Могул ли привлечь несовершеннолетнего к уголовной ответственности за преступления</w:t>
      </w:r>
      <w:r w:rsidRPr="006F2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сфере незаконного оборота наркотических средств и психотропных веществ</w:t>
      </w:r>
      <w:r w:rsidRPr="006F2C59">
        <w:rPr>
          <w:rFonts w:ascii="Times New Roman" w:hAnsi="Times New Roman" w:cs="Times New Roman"/>
          <w:b/>
          <w:sz w:val="28"/>
          <w:szCs w:val="28"/>
        </w:rPr>
        <w:t>?</w:t>
      </w:r>
    </w:p>
    <w:p w:rsidR="006F2C59" w:rsidRDefault="006F2C59" w:rsidP="006F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C59">
        <w:rPr>
          <w:rFonts w:ascii="Times New Roman" w:hAnsi="Times New Roman" w:cs="Times New Roman"/>
          <w:sz w:val="28"/>
          <w:szCs w:val="28"/>
        </w:rPr>
        <w:t>Отвечает прокурор Безенчукского района – Сергей Фридинский.</w:t>
      </w:r>
    </w:p>
    <w:p w:rsidR="006F2C59" w:rsidRPr="006F2C59" w:rsidRDefault="006F2C59" w:rsidP="006F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C59" w:rsidRPr="006F2C59" w:rsidRDefault="006F2C59" w:rsidP="006F2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C5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Наркомания среди несовершеннолетних является одной из значимых проблем и вызывает особое беспокойство. В соответствии с Федеральным законом Российской Федерации от 08.01.1998 № 3-ФЗ «О наркотических средствах и психотропных веществах» потребление наркотиков и психотропных веществ запрещено на всей территории Российской Федерации. За употребление и распространение наркотических средств и психотропных веществ законодательством Российской Федерации предусмотрена как административная, так и уголовная ответственность</w:t>
      </w:r>
      <w:r w:rsidR="006B37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2C59" w:rsidRPr="006F2C59" w:rsidRDefault="006F2C59" w:rsidP="006F2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C59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Уголовная ответственность за незаконный оборот наркотических средств и психотропных веществ установлена в статьях У</w:t>
      </w:r>
      <w:r w:rsidRPr="006F2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головного кодекса РФ </w:t>
      </w:r>
      <w:r w:rsidRPr="006F2C5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F2C59"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 w:rsidRPr="006F2C59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spellEnd"/>
      <w:r w:rsidRPr="006F2C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F2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228</w:t>
      </w:r>
      <w:r w:rsidRPr="006F2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228.1, 228.2, 230, 231, 232, 233, </w:t>
      </w:r>
      <w:r w:rsidRPr="006F2C59">
        <w:rPr>
          <w:rFonts w:ascii="Times New Roman" w:eastAsia="Times New Roman" w:hAnsi="Times New Roman" w:cs="Times New Roman"/>
          <w:color w:val="000000"/>
          <w:sz w:val="28"/>
          <w:szCs w:val="28"/>
        </w:rPr>
        <w:t>188 УК РФ).</w:t>
      </w:r>
    </w:p>
    <w:p w:rsidR="006F2C59" w:rsidRDefault="006F2C59" w:rsidP="006F2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Уголовной ответственности за преступления в сфере незаконного оборота наркотиков подлежат лица, достигшие 16летнего возраста. Исключением является их хищение и вымогательство: ответственность наступает с 14 лет. </w:t>
      </w:r>
    </w:p>
    <w:p w:rsidR="006F2C59" w:rsidRDefault="006F2C59" w:rsidP="006F2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C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Вопрос: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если лицу не исполнилось 14 лет?</w:t>
      </w:r>
    </w:p>
    <w:p w:rsidR="006F2C59" w:rsidRDefault="006F2C59" w:rsidP="006F2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C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2C5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преступление совершено до наступления возраста уголовной ответственности, то правоохранительные органы совместно с комиссиями по делам несовершеннолетних имеют широкий арсенал мер воздействия к виновному лицу, а также его родителям, либо лицам, их заменяющим.</w:t>
      </w:r>
      <w:r w:rsidRPr="006F2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2C59" w:rsidRDefault="006F2C59" w:rsidP="006F2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C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Вопрос:</w:t>
      </w:r>
      <w:r w:rsidR="006B3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 как то освободить от уголовной ответственности несовершеннолетнего?</w:t>
      </w:r>
    </w:p>
    <w:p w:rsidR="006F2C59" w:rsidRDefault="006F2C59" w:rsidP="006F2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C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2C59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Существенным дополнением к уголовно-правовым мерам борьбы с наркоманией, содержащимся в УК РФ, является примечание к ст. 228 УК РФ, которым предусмотрен специальный вид освобождения от уголовной ответственности при незаконных действиях с наркотиками. В соответствии с ним лицо, добровольно сдавшее наркотические средства или психотропные вещества и активно способствовавшее раскрытию или пресечению преступлений, связанных с их незаконным оборотом, изобличению лиц, их совершавших, освобождается от уголовной ответственности за данное преступление.</w:t>
      </w:r>
      <w:r w:rsidR="006B3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Данное положение распространяется, в том числе, на несовершеннолетних.</w:t>
      </w:r>
    </w:p>
    <w:p w:rsidR="006B3753" w:rsidRDefault="006B3753" w:rsidP="006F2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753" w:rsidRDefault="006B3753" w:rsidP="006F2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753" w:rsidRDefault="006B3753" w:rsidP="006F2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753" w:rsidRDefault="006B3753" w:rsidP="006F2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753" w:rsidRDefault="006B3753" w:rsidP="006F2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C59" w:rsidRPr="006F2C59" w:rsidRDefault="006F2C59" w:rsidP="006B3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F2C59" w:rsidRPr="006F2C59" w:rsidRDefault="006F2C59" w:rsidP="006F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2C59" w:rsidRPr="006F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EC"/>
    <w:rsid w:val="000833EC"/>
    <w:rsid w:val="003D5D6C"/>
    <w:rsid w:val="006B3753"/>
    <w:rsid w:val="006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D6504-5988-4F14-AFD5-4CAFBC72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2021-05-10T14:27:00Z</dcterms:created>
  <dcterms:modified xsi:type="dcterms:W3CDTF">2021-05-10T14:27:00Z</dcterms:modified>
</cp:coreProperties>
</file>