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0"/>
        <w:gridCol w:w="1089"/>
        <w:gridCol w:w="745"/>
        <w:gridCol w:w="1583"/>
        <w:gridCol w:w="2331"/>
        <w:gridCol w:w="1856"/>
        <w:gridCol w:w="5936"/>
      </w:tblGrid>
      <w:tr w:rsidR="00A668AB" w:rsidRPr="00A668AB" w:rsidTr="00A668A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час: "Праздник к нам приходит</w:t>
            </w:r>
            <w:proofErr w:type="gramStart"/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...."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подобных треугольников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п.59 №534, 536, 540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Назывные предложения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$ 31, упр. 174, 175, 176, 181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№4. «Получение водорода и исследование его свойств»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Оформление </w:t>
            </w:r>
            <w:proofErr w:type="gramStart"/>
            <w:r w:rsidRPr="00A668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практической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Смотреть ролик </w:t>
            </w:r>
            <w:hyperlink r:id="rId5" w:tgtFrame="_blank" w:history="1">
              <w:r w:rsidRPr="00A668AB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  <w:lang w:eastAsia="ru-RU"/>
                </w:rPr>
                <w:t>https://yandex.ru/video/search?text=%D0%BF%D0%BE%D0%BB%D1%83%D1%87%D0%B5%D0%BD%D0%B8%</w:t>
              </w:r>
            </w:hyperlink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ситуации в метро.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с.140-141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относительных местоимений в сложноподчинённых предложениях.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48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Разоблачение пороков чиновничества в пьесе.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"Ревизор", читать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" Применение свойств арифметического квадратного корня"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№425, 430, 436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образов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"Ревизор", читать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Моря, омывающие территорию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 учить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подобных треугольников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п.60 №541, 543, 547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Вода. Методы определения состава воды - анализ и синтез.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п.31 читать учить определение</w:t>
            </w:r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106. № 3,4.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предложения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$ 38, упр. 216, ответы на вопросы с. 118-119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пушкинских образа в музыке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оперы написаны Чайковским на сюжет пушкинских произведений?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Моря, омывающие территорию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 учить, учить записи в тетради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 рыб. Миграции. Инстинкты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стр.121-125 учить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П.23, вопросы после письменно.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32, вопросы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99, задание с.99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цепь и ее составные части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33, вопросы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23(№1,2,3)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устройства с элементами автоматики»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систематические группы рыб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систематику и конспект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 и исполнители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рисунок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квадратного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№515, 517,525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ОГЭ. Раздел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49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мальчики), упражнения на гимнастическом бревне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мальчики), упражнения на гимнастическом бревне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изученного по теме « Односоставные предложения»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$ 38, упр. 216, ответы на вопросы с. 118-119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Война за независимость. Создание Соединенных 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Штатов Америки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задано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квадратные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№521, 523, 524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и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компьютор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668AB" w:rsidRPr="00A668AB" w:rsidTr="00A668A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ОГЭ. </w:t>
            </w:r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письмо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68AB" w:rsidRPr="00A668AB" w:rsidRDefault="00A668AB" w:rsidP="00A6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96 слова выписать, перевести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A7AB2"/>
    <w:rsid w:val="005D062C"/>
    <w:rsid w:val="00671AF4"/>
    <w:rsid w:val="00A31E01"/>
    <w:rsid w:val="00A668AB"/>
    <w:rsid w:val="00C560C9"/>
    <w:rsid w:val="00DC1F6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F%D0%BE%D0%BB%D1%83%D1%87%D0%B5%D0%BD%D0%B8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2020-12-04T17:59:00Z</dcterms:created>
  <dcterms:modified xsi:type="dcterms:W3CDTF">2020-12-19T18:51:00Z</dcterms:modified>
</cp:coreProperties>
</file>