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0F" w:rsidRDefault="004943B2" w:rsidP="000B15B3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Упражнения </w:t>
      </w:r>
      <w:bookmarkStart w:id="0" w:name="_GoBack"/>
      <w:bookmarkEnd w:id="0"/>
      <w:r w:rsidR="007F450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eastAsia="ru-RU"/>
        </w:rPr>
        <w:t>педагога-психолога по теме: «Мир и добро по всей Земле»</w:t>
      </w:r>
    </w:p>
    <w:p w:rsidR="000B15B3" w:rsidRPr="004943B2" w:rsidRDefault="007F450F" w:rsidP="007F450F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943B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0B15B3" w:rsidRPr="004943B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Попробуйте про</w:t>
      </w:r>
      <w:r w:rsidRPr="004943B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вести с детьми следующие упражнения</w:t>
      </w:r>
      <w:r w:rsidR="000B15B3" w:rsidRPr="004943B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, какие- то </w:t>
      </w:r>
      <w:proofErr w:type="gramStart"/>
      <w:r w:rsidR="000B15B3" w:rsidRPr="004943B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возможно  необходимы</w:t>
      </w:r>
      <w:proofErr w:type="gramEnd"/>
      <w:r w:rsidR="000B15B3" w:rsidRPr="004943B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ребенку в данный момент</w:t>
      </w:r>
      <w:r w:rsidRPr="004943B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…</w:t>
      </w:r>
    </w:p>
    <w:p w:rsidR="007F450F" w:rsidRPr="004943B2" w:rsidRDefault="004943B2" w:rsidP="007F450F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7F450F" w:rsidRPr="004943B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Задания могут выполняться как с одним ребенком, так и с несколькими </w:t>
      </w:r>
    </w:p>
    <w:p w:rsidR="000B15B3" w:rsidRPr="000B15B3" w:rsidRDefault="000B15B3" w:rsidP="007F450F">
      <w:pPr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i/>
          <w:iCs/>
          <w:color w:val="199043"/>
          <w:sz w:val="27"/>
          <w:szCs w:val="27"/>
          <w:shd w:val="clear" w:color="auto" w:fill="FFFFFF"/>
          <w:lang w:eastAsia="ru-RU"/>
        </w:rPr>
      </w:pPr>
      <w:r w:rsidRPr="000B15B3">
        <w:rPr>
          <w:rFonts w:ascii="inherit" w:eastAsia="Times New Roman" w:hAnsi="inherit" w:cs="Helvetica"/>
          <w:i/>
          <w:iCs/>
          <w:color w:val="199043"/>
          <w:sz w:val="27"/>
          <w:szCs w:val="27"/>
          <w:shd w:val="clear" w:color="auto" w:fill="FFFFFF"/>
          <w:lang w:eastAsia="ru-RU"/>
        </w:rPr>
        <w:t>“Мешочек обид”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мешочек соберем все обиды.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или чем можно 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бидеть человека? (Варианты ребенка</w:t>
      </w: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собираютс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в мешочек</w:t>
      </w: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Взрослый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Потяжелел наш мешочек. А чтобы обид стало меньше в нашей жизни – сожжем его. </w:t>
      </w:r>
      <w:r w:rsidRPr="000B15B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(Сжигают мешочек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или выкидывают</w:t>
      </w:r>
      <w:r w:rsidRPr="000B15B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</w:t>
      </w:r>
    </w:p>
    <w:p w:rsidR="000B15B3" w:rsidRPr="000B15B3" w:rsidRDefault="000B15B3" w:rsidP="000B15B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Взрослый</w:t>
      </w:r>
    </w:p>
    <w:p w:rsidR="000B15B3" w:rsidRPr="000B15B3" w:rsidRDefault="000B15B3" w:rsidP="000B15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5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Посмотри-ка из-за туч,</w:t>
      </w:r>
      <w:r w:rsidRPr="000B15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Показался солнца луч</w:t>
      </w:r>
      <w:r w:rsidRPr="000B15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просохли глазки.</w:t>
      </w:r>
      <w:r w:rsidRPr="000B15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людей обиду не стоит копить,</w:t>
      </w:r>
      <w:r w:rsidRPr="000B15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обиду бывает лучше простить.</w:t>
      </w:r>
      <w:r w:rsidRPr="000B15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Тогда настроение быстро улучшится</w:t>
      </w:r>
      <w:r w:rsidRPr="000B15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все в жизни сразу получится.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Любовь – единственный ответ на любую нашу проблему. А чтобы уметь любить – надо уметь прощать. Прощение растворяет любую обиду. Хотите научиться прощать?</w:t>
      </w:r>
    </w:p>
    <w:p w:rsidR="000B15B3" w:rsidRPr="000B15B3" w:rsidRDefault="000B15B3" w:rsidP="007F450F">
      <w:pPr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i/>
          <w:iCs/>
          <w:color w:val="199043"/>
          <w:sz w:val="27"/>
          <w:szCs w:val="27"/>
          <w:shd w:val="clear" w:color="auto" w:fill="FFFFFF"/>
          <w:lang w:eastAsia="ru-RU"/>
        </w:rPr>
      </w:pPr>
      <w:r w:rsidRPr="000B15B3">
        <w:rPr>
          <w:rFonts w:ascii="inherit" w:eastAsia="Times New Roman" w:hAnsi="inherit" w:cs="Helvetica"/>
          <w:i/>
          <w:iCs/>
          <w:color w:val="199043"/>
          <w:sz w:val="27"/>
          <w:szCs w:val="27"/>
          <w:shd w:val="clear" w:color="auto" w:fill="FFFFFF"/>
          <w:lang w:eastAsia="ru-RU"/>
        </w:rPr>
        <w:t>“Прощение”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Взрослый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Закройте глаза. Представьте, что вы в затемненном театре и перед вами - сцена, освещенная ярким светом. Поставьте на сцену человека, который вас обидел когда-то, его надо простить…Он улыбается, глаза искрятся светом, он счастлив, все в жизни у него хорошо…Пусть он исчезнет…Теперь на сцене вы. С вами происходит только хорошее. Вы счастливы, и улыбаетесь. Знайте: во Вселенной достаточно добра для всех нас. И как хорошо, что мы живем на этой Земле. Откройте глаза.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упражнение растворяет облака накопленной обиды.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вижу, что наши глаза светятся радостью, мы стали добрее, все обиды исчезли. Из наших ощущений можно построить высокую пирамиду добра “Добрый человек скорее дело делает, чем сердитый”</w:t>
      </w:r>
    </w:p>
    <w:p w:rsidR="000B15B3" w:rsidRPr="000B15B3" w:rsidRDefault="000B15B3" w:rsidP="000B15B3">
      <w:pPr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i/>
          <w:iCs/>
          <w:color w:val="199043"/>
          <w:sz w:val="27"/>
          <w:szCs w:val="27"/>
          <w:shd w:val="clear" w:color="auto" w:fill="FFFFFF"/>
          <w:lang w:eastAsia="ru-RU"/>
        </w:rPr>
      </w:pPr>
      <w:r w:rsidRPr="000B15B3">
        <w:rPr>
          <w:rFonts w:ascii="inherit" w:eastAsia="Times New Roman" w:hAnsi="inherit" w:cs="Helvetica"/>
          <w:i/>
          <w:iCs/>
          <w:color w:val="199043"/>
          <w:sz w:val="27"/>
          <w:szCs w:val="27"/>
          <w:shd w:val="clear" w:color="auto" w:fill="FFFFFF"/>
          <w:lang w:eastAsia="ru-RU"/>
        </w:rPr>
        <w:t>“Пирамида добра”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Взрослый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“Если я буду добрая, то всегда буду стараться помогать людям, попавшим в беду”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вместе с ответами взрослый и ребенок накладывают</w:t>
      </w: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руки друг на друга, создавая пирамиду)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Чувствуете тепло, которое исходит от пирамиды добра. Пусть каждый из нас поместит кусочек добра в своё сердце “Добро делать спешить надо”.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Теперь я точно знаю, что в жизни нас ждут только добрые дела.</w:t>
      </w:r>
    </w:p>
    <w:p w:rsidR="000B15B3" w:rsidRPr="000B15B3" w:rsidRDefault="000B15B3" w:rsidP="000B15B3">
      <w:pPr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i/>
          <w:iCs/>
          <w:color w:val="199043"/>
          <w:sz w:val="27"/>
          <w:szCs w:val="27"/>
          <w:shd w:val="clear" w:color="auto" w:fill="FFFFFF"/>
          <w:lang w:eastAsia="ru-RU"/>
        </w:rPr>
      </w:pPr>
      <w:r w:rsidRPr="000B15B3">
        <w:rPr>
          <w:rFonts w:ascii="inherit" w:eastAsia="Times New Roman" w:hAnsi="inherit" w:cs="Helvetica"/>
          <w:i/>
          <w:iCs/>
          <w:color w:val="199043"/>
          <w:sz w:val="27"/>
          <w:szCs w:val="27"/>
          <w:shd w:val="clear" w:color="auto" w:fill="FFFFFF"/>
          <w:lang w:eastAsia="ru-RU"/>
        </w:rPr>
        <w:t>“Я люблю себя за то, что…”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Взрослый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Я люблю себя за то, что я умею быть веселой (наградить себя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чем-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 ,например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медальоном-сердцем).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Также делает ребенок</w:t>
      </w: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забывай</w:t>
      </w: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что даже для самого себя “Хорошее слово – половина счастья!”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 как ласково тебя называют другие? </w:t>
      </w:r>
    </w:p>
    <w:p w:rsidR="000B15B3" w:rsidRPr="000B15B3" w:rsidRDefault="000B15B3" w:rsidP="000B15B3">
      <w:pPr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i/>
          <w:iCs/>
          <w:color w:val="199043"/>
          <w:sz w:val="27"/>
          <w:szCs w:val="27"/>
          <w:shd w:val="clear" w:color="auto" w:fill="FFFFFF"/>
          <w:lang w:eastAsia="ru-RU"/>
        </w:rPr>
      </w:pPr>
      <w:r w:rsidRPr="000B15B3">
        <w:rPr>
          <w:rFonts w:ascii="inherit" w:eastAsia="Times New Roman" w:hAnsi="inherit" w:cs="Helvetica"/>
          <w:i/>
          <w:iCs/>
          <w:color w:val="199043"/>
          <w:sz w:val="27"/>
          <w:szCs w:val="27"/>
          <w:shd w:val="clear" w:color="auto" w:fill="FFFFFF"/>
          <w:lang w:eastAsia="ru-RU"/>
        </w:rPr>
        <w:t>“Клубочек ласковых имен”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Взрослый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Мне нравится, когда мама называет меня – доченька. </w:t>
      </w:r>
      <w:proofErr w:type="gramStart"/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r w:rsidRPr="000B15B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высказывает</w:t>
      </w:r>
      <w:proofErr w:type="gramEnd"/>
      <w:r w:rsidRPr="000B15B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свои мысли и наматывает нитку из клубочка на палец)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 Также делает ребенок.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Эта волшебная нить объединила нас в одно целое. Пусть по ниточке сейчас пройдет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волна нежности и любви. Помни</w:t>
      </w: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“Доброе слово лечит, а худое калечит”.</w:t>
      </w:r>
    </w:p>
    <w:p w:rsidR="007F450F" w:rsidRPr="000B15B3" w:rsidRDefault="000B15B3" w:rsidP="007F450F">
      <w:pPr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i/>
          <w:iCs/>
          <w:color w:val="199043"/>
          <w:sz w:val="27"/>
          <w:szCs w:val="27"/>
          <w:shd w:val="clear" w:color="auto" w:fill="FFFFFF"/>
          <w:lang w:eastAsia="ru-RU"/>
        </w:rPr>
      </w:pPr>
      <w:r w:rsidRPr="000B15B3">
        <w:rPr>
          <w:rFonts w:ascii="inherit" w:eastAsia="Times New Roman" w:hAnsi="inherit" w:cs="Helvetica"/>
          <w:i/>
          <w:iCs/>
          <w:color w:val="199043"/>
          <w:sz w:val="27"/>
          <w:szCs w:val="27"/>
          <w:shd w:val="clear" w:color="auto" w:fill="FFFFFF"/>
          <w:lang w:eastAsia="ru-RU"/>
        </w:rPr>
        <w:t>“Подарки друг другу”</w:t>
      </w:r>
    </w:p>
    <w:p w:rsidR="007F450F" w:rsidRPr="007F450F" w:rsidRDefault="007F450F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7F450F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Взрослый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можем помечтать и представить какие подарки можно подарить друг другу.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подарю Кате цветок, он замечательно пахнет.</w:t>
      </w:r>
    </w:p>
    <w:p w:rsidR="000B15B3" w:rsidRPr="000B15B3" w:rsidRDefault="007F450F" w:rsidP="000B15B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r w:rsidR="000B15B3" w:rsidRPr="000B15B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воображают</w:t>
      </w:r>
      <w:proofErr w:type="gramEnd"/>
      <w:r w:rsidR="000B15B3" w:rsidRPr="000B15B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 и дарят подарки друг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другу</w:t>
      </w:r>
      <w:r w:rsidR="000B15B3" w:rsidRPr="000B15B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</w:t>
      </w:r>
    </w:p>
    <w:p w:rsidR="000B15B3" w:rsidRPr="000B15B3" w:rsidRDefault="007F450F" w:rsidP="000B15B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Взрослый</w:t>
      </w:r>
    </w:p>
    <w:p w:rsidR="000B15B3" w:rsidRPr="000B15B3" w:rsidRDefault="007F450F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Давай</w:t>
      </w:r>
      <w:r w:rsidR="000B15B3"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поделимся добром, любовью со всеми людьми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которые нас окружают. Сядь в удобную позу.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Расслабся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сделай</w:t>
      </w:r>
      <w:r w:rsidR="000B15B3"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спокойный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вдох. В каждую сторону направь</w:t>
      </w:r>
      <w:r w:rsidR="000B15B3"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пожелания.</w:t>
      </w:r>
    </w:p>
    <w:p w:rsidR="000B15B3" w:rsidRPr="000B15B3" w:rsidRDefault="000B15B3" w:rsidP="000B15B3">
      <w:pPr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i/>
          <w:iCs/>
          <w:color w:val="199043"/>
          <w:sz w:val="27"/>
          <w:szCs w:val="27"/>
          <w:shd w:val="clear" w:color="auto" w:fill="FFFFFF"/>
          <w:lang w:eastAsia="ru-RU"/>
        </w:rPr>
      </w:pPr>
      <w:r w:rsidRPr="000B15B3">
        <w:rPr>
          <w:rFonts w:ascii="inherit" w:eastAsia="Times New Roman" w:hAnsi="inherit" w:cs="Helvetica"/>
          <w:i/>
          <w:iCs/>
          <w:color w:val="199043"/>
          <w:sz w:val="27"/>
          <w:szCs w:val="27"/>
          <w:shd w:val="clear" w:color="auto" w:fill="FFFFFF"/>
          <w:lang w:eastAsia="ru-RU"/>
        </w:rPr>
        <w:t>Упражнение “Мир, любовь и добро”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“Мир, любовь, добро – всем, кто слева от меня”</w:t>
      </w: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“Мир, любовь, добро – всем, кто справа от меня”</w:t>
      </w: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“Мир, любовь, добро – всем, кто впереди меня”</w:t>
      </w: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“Мир, любовь, добро – всем, кто позади меня”</w:t>
      </w:r>
    </w:p>
    <w:p w:rsidR="000B15B3" w:rsidRPr="000B15B3" w:rsidRDefault="007F450F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Взрослый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Мир так огромен и прекрасен, что любв</w:t>
      </w:r>
      <w:r w:rsidR="007F45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 и добра хватит всем. </w:t>
      </w:r>
    </w:p>
    <w:p w:rsidR="000B15B3" w:rsidRPr="000B15B3" w:rsidRDefault="000B15B3" w:rsidP="000B15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5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Посмотрите, как вокруг – все преобразились!</w:t>
      </w:r>
      <w:r w:rsidRPr="000B15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Нашей общей радостью – заразились!</w:t>
      </w:r>
      <w:r w:rsidRPr="000B15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Мысли чудесные кругом витают,</w:t>
      </w:r>
      <w:r w:rsidRPr="000B15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Нежными лучиками нас задевают.</w:t>
      </w:r>
      <w:r w:rsidRPr="000B15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Теперь мы знаем, что доброта</w:t>
      </w:r>
      <w:r w:rsidRPr="000B15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Спасет наш мир от насилья и зла.</w:t>
      </w:r>
      <w:r w:rsidRPr="000B15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Вносите в мир свою частичку добра,</w:t>
      </w:r>
      <w:r w:rsidRPr="000B15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будете духом сильны вы всегда.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Сейчас у нас есть возможность внести свою частичку добра в наш мир.</w:t>
      </w:r>
    </w:p>
    <w:p w:rsidR="000B15B3" w:rsidRPr="000B15B3" w:rsidRDefault="000B15B3" w:rsidP="000B15B3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0B15B3">
        <w:rPr>
          <w:rFonts w:ascii="Helvetica" w:eastAsia="Times New Roman" w:hAnsi="Helvetica" w:cs="Helvetica"/>
          <w:b/>
          <w:bCs/>
          <w:i/>
          <w:iCs/>
          <w:color w:val="199043"/>
          <w:sz w:val="27"/>
          <w:szCs w:val="27"/>
          <w:lang w:eastAsia="ru-RU"/>
        </w:rPr>
        <w:t>Упражнение “Солнышко добра”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Представьте, что у вас в руках находится волшебное солнышко добра. Ваши руки чувствуют удивительную теплоту, оно согревает вас, ваше тело, вашу душу. Мысленно поместите все добро этого солнышка внутрь. Почувствуйте, как добро входит в вас, как оно согревает вашу душу, доставляет радость. У вас появляются силы, силы здоровья, счастья и радости.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15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солнышко может одарить всех людей добротой. Но для этого надо отпустить солнышко вместе с пожеланиями.</w:t>
      </w:r>
    </w:p>
    <w:p w:rsidR="000B15B3" w:rsidRPr="000B15B3" w:rsidRDefault="000B15B3" w:rsidP="000B15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0B15B3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Пусть наш мир наполнится любовью, добром и радостью. В наших руках сделать жизнь добрее и радостнее.</w:t>
      </w:r>
      <w:r w:rsidR="004943B2" w:rsidRPr="004943B2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 xml:space="preserve"> Делайте добрые дела, ч</w:t>
      </w:r>
      <w:r w:rsidRPr="000B15B3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тобы серд</w:t>
      </w:r>
      <w:r w:rsidR="007F450F" w:rsidRPr="004943B2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це пело всегда.</w:t>
      </w:r>
      <w:r w:rsidR="007F450F" w:rsidRPr="004943B2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br/>
      </w:r>
    </w:p>
    <w:p w:rsidR="00B94207" w:rsidRDefault="004943B2"/>
    <w:sectPr w:rsidR="00B94207" w:rsidSect="007F45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B3"/>
    <w:rsid w:val="000B15B3"/>
    <w:rsid w:val="003A649D"/>
    <w:rsid w:val="004943B2"/>
    <w:rsid w:val="00570E87"/>
    <w:rsid w:val="007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3079"/>
  <w15:chartTrackingRefBased/>
  <w15:docId w15:val="{6F35783F-F26B-4FEB-BD9D-8C8A50CB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20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chemodan_</dc:creator>
  <cp:keywords/>
  <dc:description/>
  <cp:lastModifiedBy>chemodan_</cp:lastModifiedBy>
  <cp:revision>1</cp:revision>
  <dcterms:created xsi:type="dcterms:W3CDTF">2020-04-24T10:45:00Z</dcterms:created>
  <dcterms:modified xsi:type="dcterms:W3CDTF">2020-04-24T11:09:00Z</dcterms:modified>
</cp:coreProperties>
</file>