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640" w:rsidRDefault="00977703" w:rsidP="00977703">
      <w:pPr>
        <w:spacing w:after="0"/>
        <w:ind w:left="-1276" w:firstLine="567"/>
        <w:jc w:val="both"/>
        <w:rPr>
          <w:rFonts w:ascii="Times New Roman" w:hAnsi="Times New Roman"/>
          <w:sz w:val="24"/>
          <w:szCs w:val="24"/>
        </w:rPr>
      </w:pPr>
      <w:bookmarkStart w:id="0" w:name="_GoBack"/>
      <w:r>
        <w:rPr>
          <w:rFonts w:ascii="Times New Roman" w:hAnsi="Times New Roman" w:cs="Times New Roman"/>
          <w:b/>
          <w:noProof/>
          <w:sz w:val="24"/>
          <w:szCs w:val="24"/>
          <w:lang w:eastAsia="ru-RU"/>
        </w:rPr>
        <w:drawing>
          <wp:inline distT="0" distB="0" distL="0" distR="0">
            <wp:extent cx="6493557" cy="9192655"/>
            <wp:effectExtent l="0" t="0" r="2540" b="8890"/>
            <wp:docPr id="1" name="Рисунок 1" descr="C:\Users\DNS\Desktop\Титульники\письмо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Desktop\Титульники\письмо8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2811" cy="9191599"/>
                    </a:xfrm>
                    <a:prstGeom prst="rect">
                      <a:avLst/>
                    </a:prstGeom>
                    <a:noFill/>
                    <a:ln>
                      <a:noFill/>
                    </a:ln>
                  </pic:spPr>
                </pic:pic>
              </a:graphicData>
            </a:graphic>
          </wp:inline>
        </w:drawing>
      </w:r>
      <w:bookmarkEnd w:id="0"/>
      <w:r w:rsidR="00C82640" w:rsidRPr="00297784">
        <w:rPr>
          <w:rFonts w:ascii="Times New Roman" w:hAnsi="Times New Roman"/>
          <w:sz w:val="24"/>
          <w:szCs w:val="24"/>
        </w:rPr>
        <w:lastRenderedPageBreak/>
        <w:t>Рабочая программа по учебному пре</w:t>
      </w:r>
      <w:r w:rsidR="00C82640">
        <w:rPr>
          <w:rFonts w:ascii="Times New Roman" w:hAnsi="Times New Roman"/>
          <w:sz w:val="24"/>
          <w:szCs w:val="24"/>
        </w:rPr>
        <w:t>дмету «Музыка» для обучающихся 1-4</w:t>
      </w:r>
      <w:r w:rsidR="00C82640" w:rsidRPr="00297784">
        <w:rPr>
          <w:rFonts w:ascii="Times New Roman" w:hAnsi="Times New Roman"/>
          <w:sz w:val="24"/>
          <w:szCs w:val="24"/>
        </w:rPr>
        <w:t xml:space="preserve"> класса разработана в соответствии:</w:t>
      </w:r>
    </w:p>
    <w:p w:rsidR="00BE004E" w:rsidRPr="00145350" w:rsidRDefault="00145350" w:rsidP="00145350">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C82640" w:rsidRPr="00145350">
        <w:rPr>
          <w:rFonts w:ascii="Times New Roman" w:hAnsi="Times New Roman"/>
          <w:sz w:val="24"/>
          <w:szCs w:val="24"/>
          <w:shd w:val="clear" w:color="auto" w:fill="FFFFFF"/>
        </w:rPr>
        <w:t>АООП ОО УО-1приказ №98/11 от 31.08.2016г.</w:t>
      </w:r>
      <w:r w:rsidR="00BE004E" w:rsidRPr="00145350">
        <w:rPr>
          <w:kern w:val="2"/>
        </w:rPr>
        <w:t xml:space="preserve"> </w:t>
      </w:r>
    </w:p>
    <w:p w:rsidR="00C82640" w:rsidRPr="00145350" w:rsidRDefault="00145350" w:rsidP="00145350">
      <w:pPr>
        <w:spacing w:line="360" w:lineRule="auto"/>
        <w:jc w:val="both"/>
        <w:rPr>
          <w:rFonts w:ascii="Times New Roman" w:hAnsi="Times New Roman"/>
          <w:sz w:val="24"/>
          <w:szCs w:val="24"/>
          <w:shd w:val="clear" w:color="auto" w:fill="FFFFFF"/>
        </w:rPr>
      </w:pPr>
      <w:r>
        <w:rPr>
          <w:rFonts w:ascii="Times New Roman" w:hAnsi="Times New Roman"/>
          <w:kern w:val="2"/>
          <w:sz w:val="24"/>
          <w:szCs w:val="24"/>
        </w:rPr>
        <w:t xml:space="preserve">- </w:t>
      </w:r>
      <w:r w:rsidR="00BE004E" w:rsidRPr="00145350">
        <w:rPr>
          <w:rFonts w:ascii="Times New Roman" w:hAnsi="Times New Roman"/>
          <w:kern w:val="2"/>
          <w:sz w:val="24"/>
          <w:szCs w:val="24"/>
        </w:rPr>
        <w:t xml:space="preserve">Программой специальных (коррекционных) образовательных учреждений VIII вида. Подготовительный класс. 1-4 классы. (А.А. </w:t>
      </w:r>
      <w:proofErr w:type="spellStart"/>
      <w:r w:rsidR="00BE004E" w:rsidRPr="00145350">
        <w:rPr>
          <w:rFonts w:ascii="Times New Roman" w:hAnsi="Times New Roman"/>
          <w:kern w:val="2"/>
          <w:sz w:val="24"/>
          <w:szCs w:val="24"/>
        </w:rPr>
        <w:t>Айдорбекова</w:t>
      </w:r>
      <w:proofErr w:type="spellEnd"/>
      <w:r w:rsidR="00BE004E" w:rsidRPr="00145350">
        <w:rPr>
          <w:rFonts w:ascii="Times New Roman" w:hAnsi="Times New Roman"/>
          <w:kern w:val="2"/>
          <w:sz w:val="24"/>
          <w:szCs w:val="24"/>
        </w:rPr>
        <w:t>, В.М. Белов, В.В. Воронкова и др</w:t>
      </w:r>
      <w:r w:rsidR="004C7DEF" w:rsidRPr="00145350">
        <w:rPr>
          <w:rFonts w:ascii="Times New Roman" w:hAnsi="Times New Roman"/>
          <w:kern w:val="2"/>
          <w:sz w:val="24"/>
          <w:szCs w:val="24"/>
        </w:rPr>
        <w:t>.</w:t>
      </w:r>
      <w:r w:rsidR="00BE004E" w:rsidRPr="00145350">
        <w:rPr>
          <w:rFonts w:ascii="Times New Roman" w:hAnsi="Times New Roman"/>
          <w:kern w:val="2"/>
          <w:sz w:val="24"/>
          <w:szCs w:val="24"/>
        </w:rPr>
        <w:t>)</w:t>
      </w:r>
      <w:r w:rsidR="004C7DEF" w:rsidRPr="00145350">
        <w:rPr>
          <w:rFonts w:ascii="Times New Roman" w:hAnsi="Times New Roman"/>
          <w:kern w:val="2"/>
          <w:sz w:val="24"/>
          <w:szCs w:val="24"/>
        </w:rPr>
        <w:t>.</w:t>
      </w:r>
    </w:p>
    <w:p w:rsidR="00C82640" w:rsidRDefault="00C82640" w:rsidP="00C82640">
      <w:pPr>
        <w:spacing w:after="0"/>
        <w:ind w:firstLine="708"/>
        <w:jc w:val="both"/>
        <w:rPr>
          <w:rFonts w:ascii="Times New Roman" w:hAnsi="Times New Roman"/>
          <w:b/>
          <w:sz w:val="24"/>
          <w:szCs w:val="24"/>
        </w:rPr>
      </w:pPr>
      <w:r w:rsidRPr="00297784">
        <w:rPr>
          <w:rFonts w:ascii="Times New Roman" w:hAnsi="Times New Roman"/>
          <w:sz w:val="24"/>
          <w:szCs w:val="24"/>
        </w:rPr>
        <w:t xml:space="preserve">   </w:t>
      </w:r>
      <w:r w:rsidRPr="00297784">
        <w:rPr>
          <w:rFonts w:ascii="Times New Roman" w:hAnsi="Times New Roman"/>
          <w:b/>
          <w:sz w:val="24"/>
          <w:szCs w:val="24"/>
        </w:rPr>
        <w:t>Место учебного пр</w:t>
      </w:r>
      <w:r w:rsidR="00A467A1">
        <w:rPr>
          <w:rFonts w:ascii="Times New Roman" w:hAnsi="Times New Roman"/>
          <w:b/>
          <w:sz w:val="24"/>
          <w:szCs w:val="24"/>
        </w:rPr>
        <w:t>едмета «Музыка» в учебном плане</w:t>
      </w:r>
    </w:p>
    <w:p w:rsidR="00A467A1" w:rsidRPr="006A291B" w:rsidRDefault="00A467A1" w:rsidP="00A467A1">
      <w:pPr>
        <w:spacing w:after="0" w:line="240" w:lineRule="auto"/>
        <w:rPr>
          <w:rFonts w:ascii="Times New Roman" w:hAnsi="Times New Roman" w:cs="Times New Roman"/>
          <w:sz w:val="24"/>
          <w:szCs w:val="24"/>
        </w:rPr>
      </w:pPr>
      <w:r w:rsidRPr="006A291B">
        <w:rPr>
          <w:rFonts w:ascii="Times New Roman" w:hAnsi="Times New Roman" w:cs="Times New Roman"/>
          <w:sz w:val="24"/>
          <w:szCs w:val="24"/>
        </w:rPr>
        <w:t>В рамках реализации федерального государственного образовательного стандарта ООП НОО изучение учебно</w:t>
      </w:r>
      <w:r>
        <w:rPr>
          <w:rFonts w:ascii="Times New Roman" w:hAnsi="Times New Roman" w:cs="Times New Roman"/>
          <w:sz w:val="24"/>
          <w:szCs w:val="24"/>
        </w:rPr>
        <w:t>го предмета «Музыка</w:t>
      </w:r>
      <w:r w:rsidRPr="006A291B">
        <w:rPr>
          <w:rFonts w:ascii="Times New Roman" w:hAnsi="Times New Roman" w:cs="Times New Roman"/>
          <w:sz w:val="24"/>
          <w:szCs w:val="24"/>
        </w:rPr>
        <w:t>»</w:t>
      </w:r>
    </w:p>
    <w:p w:rsidR="00A467A1" w:rsidRPr="006A291B" w:rsidRDefault="00A467A1" w:rsidP="00A467A1">
      <w:pPr>
        <w:spacing w:after="0" w:line="240" w:lineRule="auto"/>
        <w:rPr>
          <w:rFonts w:ascii="Times New Roman" w:eastAsia="Times New Roman" w:hAnsi="Times New Roman" w:cs="Times New Roman"/>
          <w:sz w:val="24"/>
          <w:szCs w:val="24"/>
        </w:rPr>
      </w:pPr>
    </w:p>
    <w:tbl>
      <w:tblPr>
        <w:tblStyle w:val="1"/>
        <w:tblW w:w="0" w:type="auto"/>
        <w:tblLook w:val="04A0" w:firstRow="1" w:lastRow="0" w:firstColumn="1" w:lastColumn="0" w:noHBand="0" w:noVBand="1"/>
      </w:tblPr>
      <w:tblGrid>
        <w:gridCol w:w="2681"/>
        <w:gridCol w:w="3629"/>
        <w:gridCol w:w="3261"/>
      </w:tblGrid>
      <w:tr w:rsidR="00A467A1" w:rsidRPr="006A291B" w:rsidTr="006C3BC9">
        <w:tc>
          <w:tcPr>
            <w:tcW w:w="2943" w:type="dxa"/>
          </w:tcPr>
          <w:p w:rsidR="00A467A1" w:rsidRPr="006A291B" w:rsidRDefault="00A467A1" w:rsidP="006C3BC9">
            <w:pPr>
              <w:jc w:val="both"/>
              <w:rPr>
                <w:rFonts w:ascii="Times New Roman" w:hAnsi="Times New Roman"/>
                <w:sz w:val="24"/>
                <w:szCs w:val="24"/>
              </w:rPr>
            </w:pPr>
            <w:r w:rsidRPr="006A291B">
              <w:rPr>
                <w:rFonts w:ascii="Times New Roman" w:hAnsi="Times New Roman"/>
                <w:sz w:val="24"/>
                <w:szCs w:val="24"/>
              </w:rPr>
              <w:t>Классы</w:t>
            </w:r>
          </w:p>
        </w:tc>
        <w:tc>
          <w:tcPr>
            <w:tcW w:w="3969" w:type="dxa"/>
          </w:tcPr>
          <w:p w:rsidR="00A467A1" w:rsidRPr="006A291B" w:rsidRDefault="00A467A1" w:rsidP="006C3BC9">
            <w:pPr>
              <w:jc w:val="both"/>
              <w:rPr>
                <w:rFonts w:ascii="Times New Roman" w:hAnsi="Times New Roman"/>
                <w:sz w:val="24"/>
                <w:szCs w:val="24"/>
              </w:rPr>
            </w:pPr>
            <w:r w:rsidRPr="006A291B">
              <w:rPr>
                <w:rFonts w:ascii="Times New Roman" w:hAnsi="Times New Roman"/>
                <w:sz w:val="24"/>
                <w:szCs w:val="24"/>
              </w:rPr>
              <w:t>Количество часов в неделю</w:t>
            </w:r>
          </w:p>
        </w:tc>
        <w:tc>
          <w:tcPr>
            <w:tcW w:w="3544" w:type="dxa"/>
          </w:tcPr>
          <w:p w:rsidR="00A467A1" w:rsidRPr="006A291B" w:rsidRDefault="00A467A1" w:rsidP="006C3BC9">
            <w:pPr>
              <w:jc w:val="both"/>
              <w:rPr>
                <w:rFonts w:ascii="Times New Roman" w:hAnsi="Times New Roman"/>
                <w:sz w:val="24"/>
                <w:szCs w:val="24"/>
              </w:rPr>
            </w:pPr>
            <w:r w:rsidRPr="006A291B">
              <w:rPr>
                <w:rFonts w:ascii="Times New Roman" w:hAnsi="Times New Roman"/>
                <w:sz w:val="24"/>
                <w:szCs w:val="24"/>
              </w:rPr>
              <w:t>Количество часов в год</w:t>
            </w:r>
          </w:p>
        </w:tc>
      </w:tr>
      <w:tr w:rsidR="00A467A1" w:rsidRPr="006A291B" w:rsidTr="006C3BC9">
        <w:tc>
          <w:tcPr>
            <w:tcW w:w="2943" w:type="dxa"/>
          </w:tcPr>
          <w:p w:rsidR="00A467A1" w:rsidRPr="006A291B" w:rsidRDefault="00A467A1" w:rsidP="006C3BC9">
            <w:pPr>
              <w:jc w:val="both"/>
              <w:rPr>
                <w:rFonts w:ascii="Times New Roman" w:hAnsi="Times New Roman"/>
                <w:sz w:val="24"/>
                <w:szCs w:val="24"/>
              </w:rPr>
            </w:pPr>
            <w:r w:rsidRPr="006A291B">
              <w:rPr>
                <w:rFonts w:ascii="Times New Roman" w:hAnsi="Times New Roman"/>
                <w:sz w:val="24"/>
                <w:szCs w:val="24"/>
              </w:rPr>
              <w:t>1 класс</w:t>
            </w:r>
          </w:p>
        </w:tc>
        <w:tc>
          <w:tcPr>
            <w:tcW w:w="3969" w:type="dxa"/>
          </w:tcPr>
          <w:p w:rsidR="00A467A1" w:rsidRPr="006A291B" w:rsidRDefault="00A467A1" w:rsidP="006C3BC9">
            <w:pPr>
              <w:jc w:val="both"/>
              <w:rPr>
                <w:rFonts w:ascii="Times New Roman" w:hAnsi="Times New Roman"/>
                <w:sz w:val="24"/>
                <w:szCs w:val="24"/>
              </w:rPr>
            </w:pPr>
            <w:r>
              <w:rPr>
                <w:rFonts w:ascii="Times New Roman" w:hAnsi="Times New Roman"/>
                <w:sz w:val="24"/>
                <w:szCs w:val="24"/>
              </w:rPr>
              <w:t>2</w:t>
            </w:r>
            <w:r w:rsidRPr="006A291B">
              <w:rPr>
                <w:rFonts w:ascii="Times New Roman" w:hAnsi="Times New Roman"/>
                <w:sz w:val="24"/>
                <w:szCs w:val="24"/>
              </w:rPr>
              <w:t xml:space="preserve"> ч</w:t>
            </w:r>
          </w:p>
        </w:tc>
        <w:tc>
          <w:tcPr>
            <w:tcW w:w="3544" w:type="dxa"/>
          </w:tcPr>
          <w:p w:rsidR="00A467A1" w:rsidRPr="006A291B" w:rsidRDefault="00A467A1" w:rsidP="006C3BC9">
            <w:pPr>
              <w:jc w:val="both"/>
              <w:rPr>
                <w:rFonts w:ascii="Times New Roman" w:hAnsi="Times New Roman"/>
                <w:sz w:val="24"/>
                <w:szCs w:val="24"/>
              </w:rPr>
            </w:pPr>
            <w:r>
              <w:rPr>
                <w:rFonts w:ascii="Times New Roman" w:hAnsi="Times New Roman"/>
                <w:sz w:val="24"/>
                <w:szCs w:val="24"/>
              </w:rPr>
              <w:t>66 ч</w:t>
            </w:r>
          </w:p>
        </w:tc>
      </w:tr>
      <w:tr w:rsidR="00A467A1" w:rsidRPr="006A291B" w:rsidTr="006C3BC9">
        <w:tc>
          <w:tcPr>
            <w:tcW w:w="2943" w:type="dxa"/>
          </w:tcPr>
          <w:p w:rsidR="00A467A1" w:rsidRPr="006A291B" w:rsidRDefault="00A467A1" w:rsidP="006C3BC9">
            <w:pPr>
              <w:jc w:val="both"/>
              <w:rPr>
                <w:rFonts w:ascii="Times New Roman" w:hAnsi="Times New Roman"/>
                <w:sz w:val="24"/>
                <w:szCs w:val="24"/>
              </w:rPr>
            </w:pPr>
            <w:r w:rsidRPr="006A291B">
              <w:rPr>
                <w:rFonts w:ascii="Times New Roman" w:hAnsi="Times New Roman"/>
                <w:sz w:val="24"/>
                <w:szCs w:val="24"/>
              </w:rPr>
              <w:t>2 класс</w:t>
            </w:r>
          </w:p>
        </w:tc>
        <w:tc>
          <w:tcPr>
            <w:tcW w:w="3969" w:type="dxa"/>
          </w:tcPr>
          <w:p w:rsidR="00A467A1" w:rsidRPr="006A291B" w:rsidRDefault="00A467A1" w:rsidP="006C3BC9">
            <w:pPr>
              <w:jc w:val="both"/>
              <w:rPr>
                <w:rFonts w:ascii="Times New Roman" w:hAnsi="Times New Roman"/>
                <w:sz w:val="24"/>
                <w:szCs w:val="24"/>
              </w:rPr>
            </w:pPr>
            <w:r>
              <w:rPr>
                <w:rFonts w:ascii="Times New Roman" w:hAnsi="Times New Roman"/>
                <w:sz w:val="24"/>
                <w:szCs w:val="24"/>
              </w:rPr>
              <w:t>1</w:t>
            </w:r>
            <w:r w:rsidRPr="006A291B">
              <w:rPr>
                <w:rFonts w:ascii="Times New Roman" w:hAnsi="Times New Roman"/>
                <w:sz w:val="24"/>
                <w:szCs w:val="24"/>
              </w:rPr>
              <w:t xml:space="preserve"> ч</w:t>
            </w:r>
          </w:p>
        </w:tc>
        <w:tc>
          <w:tcPr>
            <w:tcW w:w="3544" w:type="dxa"/>
          </w:tcPr>
          <w:p w:rsidR="00A467A1" w:rsidRPr="006A291B" w:rsidRDefault="00A467A1" w:rsidP="006C3BC9">
            <w:pPr>
              <w:jc w:val="both"/>
              <w:rPr>
                <w:rFonts w:ascii="Times New Roman" w:hAnsi="Times New Roman"/>
                <w:sz w:val="24"/>
                <w:szCs w:val="24"/>
              </w:rPr>
            </w:pPr>
            <w:r>
              <w:rPr>
                <w:rFonts w:ascii="Times New Roman" w:hAnsi="Times New Roman"/>
                <w:sz w:val="24"/>
                <w:szCs w:val="24"/>
              </w:rPr>
              <w:t>34</w:t>
            </w:r>
            <w:r w:rsidRPr="006A291B">
              <w:rPr>
                <w:rFonts w:ascii="Times New Roman" w:hAnsi="Times New Roman"/>
                <w:sz w:val="24"/>
                <w:szCs w:val="24"/>
              </w:rPr>
              <w:t xml:space="preserve"> ч</w:t>
            </w:r>
          </w:p>
        </w:tc>
      </w:tr>
      <w:tr w:rsidR="00A467A1" w:rsidRPr="006A291B" w:rsidTr="006C3BC9">
        <w:tc>
          <w:tcPr>
            <w:tcW w:w="2943" w:type="dxa"/>
          </w:tcPr>
          <w:p w:rsidR="00A467A1" w:rsidRPr="006A291B" w:rsidRDefault="00A467A1" w:rsidP="006C3BC9">
            <w:pPr>
              <w:jc w:val="both"/>
              <w:rPr>
                <w:rFonts w:ascii="Times New Roman" w:hAnsi="Times New Roman"/>
                <w:sz w:val="24"/>
                <w:szCs w:val="24"/>
              </w:rPr>
            </w:pPr>
            <w:r w:rsidRPr="006A291B">
              <w:rPr>
                <w:rFonts w:ascii="Times New Roman" w:hAnsi="Times New Roman"/>
                <w:sz w:val="24"/>
                <w:szCs w:val="24"/>
              </w:rPr>
              <w:t>3 класс</w:t>
            </w:r>
          </w:p>
        </w:tc>
        <w:tc>
          <w:tcPr>
            <w:tcW w:w="3969" w:type="dxa"/>
          </w:tcPr>
          <w:p w:rsidR="00A467A1" w:rsidRPr="006A291B" w:rsidRDefault="00A467A1" w:rsidP="006C3BC9">
            <w:pPr>
              <w:jc w:val="both"/>
              <w:rPr>
                <w:rFonts w:ascii="Times New Roman" w:hAnsi="Times New Roman"/>
                <w:sz w:val="24"/>
                <w:szCs w:val="24"/>
              </w:rPr>
            </w:pPr>
            <w:r>
              <w:rPr>
                <w:rFonts w:ascii="Times New Roman" w:hAnsi="Times New Roman"/>
                <w:sz w:val="24"/>
                <w:szCs w:val="24"/>
              </w:rPr>
              <w:t xml:space="preserve">1 </w:t>
            </w:r>
            <w:r w:rsidRPr="006A291B">
              <w:rPr>
                <w:rFonts w:ascii="Times New Roman" w:hAnsi="Times New Roman"/>
                <w:sz w:val="24"/>
                <w:szCs w:val="24"/>
              </w:rPr>
              <w:t>ч</w:t>
            </w:r>
          </w:p>
        </w:tc>
        <w:tc>
          <w:tcPr>
            <w:tcW w:w="3544" w:type="dxa"/>
          </w:tcPr>
          <w:p w:rsidR="00A467A1" w:rsidRPr="006A291B" w:rsidRDefault="00A467A1" w:rsidP="006C3BC9">
            <w:pPr>
              <w:jc w:val="both"/>
              <w:rPr>
                <w:rFonts w:ascii="Times New Roman" w:hAnsi="Times New Roman"/>
                <w:sz w:val="24"/>
                <w:szCs w:val="24"/>
              </w:rPr>
            </w:pPr>
            <w:r>
              <w:rPr>
                <w:rFonts w:ascii="Times New Roman" w:hAnsi="Times New Roman"/>
                <w:sz w:val="24"/>
                <w:szCs w:val="24"/>
              </w:rPr>
              <w:t>34</w:t>
            </w:r>
            <w:r w:rsidRPr="006A291B">
              <w:rPr>
                <w:rFonts w:ascii="Times New Roman" w:hAnsi="Times New Roman"/>
                <w:sz w:val="24"/>
                <w:szCs w:val="24"/>
              </w:rPr>
              <w:t xml:space="preserve"> ч</w:t>
            </w:r>
          </w:p>
        </w:tc>
      </w:tr>
      <w:tr w:rsidR="00A467A1" w:rsidRPr="006A291B" w:rsidTr="006C3BC9">
        <w:tc>
          <w:tcPr>
            <w:tcW w:w="2943" w:type="dxa"/>
          </w:tcPr>
          <w:p w:rsidR="00A467A1" w:rsidRPr="006A291B" w:rsidRDefault="00A467A1" w:rsidP="006C3BC9">
            <w:pPr>
              <w:jc w:val="both"/>
              <w:rPr>
                <w:rFonts w:ascii="Times New Roman" w:hAnsi="Times New Roman"/>
                <w:sz w:val="24"/>
                <w:szCs w:val="24"/>
              </w:rPr>
            </w:pPr>
            <w:r w:rsidRPr="006A291B">
              <w:rPr>
                <w:rFonts w:ascii="Times New Roman" w:hAnsi="Times New Roman"/>
                <w:sz w:val="24"/>
                <w:szCs w:val="24"/>
              </w:rPr>
              <w:t>4 класс</w:t>
            </w:r>
          </w:p>
        </w:tc>
        <w:tc>
          <w:tcPr>
            <w:tcW w:w="3969" w:type="dxa"/>
          </w:tcPr>
          <w:p w:rsidR="00A467A1" w:rsidRPr="006A291B" w:rsidRDefault="00A467A1" w:rsidP="006C3BC9">
            <w:pPr>
              <w:jc w:val="both"/>
              <w:rPr>
                <w:rFonts w:ascii="Times New Roman" w:hAnsi="Times New Roman"/>
                <w:sz w:val="24"/>
                <w:szCs w:val="24"/>
              </w:rPr>
            </w:pPr>
            <w:r>
              <w:rPr>
                <w:rFonts w:ascii="Times New Roman" w:hAnsi="Times New Roman"/>
                <w:sz w:val="24"/>
                <w:szCs w:val="24"/>
              </w:rPr>
              <w:t>1</w:t>
            </w:r>
            <w:r w:rsidRPr="006A291B">
              <w:rPr>
                <w:rFonts w:ascii="Times New Roman" w:hAnsi="Times New Roman"/>
                <w:sz w:val="24"/>
                <w:szCs w:val="24"/>
              </w:rPr>
              <w:t xml:space="preserve"> ч</w:t>
            </w:r>
          </w:p>
        </w:tc>
        <w:tc>
          <w:tcPr>
            <w:tcW w:w="3544" w:type="dxa"/>
          </w:tcPr>
          <w:p w:rsidR="00A467A1" w:rsidRPr="006A291B" w:rsidRDefault="00A467A1" w:rsidP="006C3BC9">
            <w:pPr>
              <w:jc w:val="both"/>
              <w:rPr>
                <w:rFonts w:ascii="Times New Roman" w:hAnsi="Times New Roman"/>
                <w:sz w:val="24"/>
                <w:szCs w:val="24"/>
              </w:rPr>
            </w:pPr>
            <w:r>
              <w:rPr>
                <w:rFonts w:ascii="Times New Roman" w:hAnsi="Times New Roman"/>
                <w:sz w:val="24"/>
                <w:szCs w:val="24"/>
              </w:rPr>
              <w:t>34</w:t>
            </w:r>
            <w:r w:rsidRPr="006A291B">
              <w:rPr>
                <w:rFonts w:ascii="Times New Roman" w:hAnsi="Times New Roman"/>
                <w:sz w:val="24"/>
                <w:szCs w:val="24"/>
              </w:rPr>
              <w:t xml:space="preserve"> ч</w:t>
            </w:r>
          </w:p>
        </w:tc>
      </w:tr>
    </w:tbl>
    <w:p w:rsidR="00A467A1" w:rsidRPr="00297784" w:rsidRDefault="00C82640" w:rsidP="00A467A1">
      <w:pPr>
        <w:spacing w:after="0" w:line="360" w:lineRule="auto"/>
        <w:ind w:left="-567" w:firstLine="283"/>
        <w:jc w:val="center"/>
        <w:rPr>
          <w:rFonts w:ascii="Times New Roman" w:eastAsia="Calibri" w:hAnsi="Times New Roman" w:cs="Times New Roman"/>
          <w:b/>
          <w:sz w:val="24"/>
          <w:szCs w:val="24"/>
        </w:rPr>
      </w:pPr>
      <w:r w:rsidRPr="00297784">
        <w:rPr>
          <w:rFonts w:ascii="Times New Roman" w:hAnsi="Times New Roman"/>
          <w:sz w:val="24"/>
          <w:szCs w:val="24"/>
        </w:rPr>
        <w:t xml:space="preserve">         </w:t>
      </w:r>
    </w:p>
    <w:p w:rsidR="00A467A1" w:rsidRPr="00297784" w:rsidRDefault="00A467A1" w:rsidP="00A467A1">
      <w:pPr>
        <w:spacing w:after="0" w:line="360" w:lineRule="auto"/>
        <w:ind w:left="-567" w:firstLine="283"/>
        <w:jc w:val="center"/>
        <w:rPr>
          <w:rFonts w:ascii="Times New Roman" w:eastAsia="Calibri" w:hAnsi="Times New Roman" w:cs="Times New Roman"/>
          <w:b/>
          <w:sz w:val="24"/>
          <w:szCs w:val="24"/>
        </w:rPr>
      </w:pPr>
      <w:r w:rsidRPr="00297784">
        <w:rPr>
          <w:rFonts w:ascii="Times New Roman" w:eastAsia="Calibri" w:hAnsi="Times New Roman" w:cs="Times New Roman"/>
          <w:b/>
          <w:sz w:val="24"/>
          <w:szCs w:val="24"/>
        </w:rPr>
        <w:t>Личностные и предметные результаты освоения учебного предмет</w:t>
      </w:r>
      <w:r>
        <w:rPr>
          <w:rFonts w:ascii="Times New Roman" w:eastAsia="Calibri" w:hAnsi="Times New Roman" w:cs="Times New Roman"/>
          <w:b/>
          <w:sz w:val="24"/>
          <w:szCs w:val="24"/>
        </w:rPr>
        <w:t xml:space="preserve">а «Музыка» </w:t>
      </w:r>
    </w:p>
    <w:p w:rsidR="00C82640" w:rsidRPr="00A467A1" w:rsidRDefault="00C82640" w:rsidP="00A467A1">
      <w:pPr>
        <w:spacing w:after="0"/>
        <w:jc w:val="both"/>
        <w:rPr>
          <w:rFonts w:ascii="Times New Roman" w:hAnsi="Times New Roman"/>
          <w:b/>
          <w:sz w:val="24"/>
          <w:szCs w:val="24"/>
        </w:rPr>
      </w:pPr>
      <w:r w:rsidRPr="00A467A1">
        <w:rPr>
          <w:rFonts w:ascii="Times New Roman" w:hAnsi="Times New Roman"/>
          <w:b/>
          <w:sz w:val="24"/>
          <w:szCs w:val="24"/>
        </w:rPr>
        <w:t>Личностные результаты:</w:t>
      </w:r>
    </w:p>
    <w:p w:rsidR="00C82640" w:rsidRPr="00297784" w:rsidRDefault="00C82640" w:rsidP="00C82640">
      <w:pPr>
        <w:spacing w:after="0"/>
        <w:ind w:left="567"/>
        <w:jc w:val="both"/>
        <w:rPr>
          <w:rFonts w:ascii="Times New Roman" w:hAnsi="Times New Roman"/>
          <w:sz w:val="24"/>
          <w:szCs w:val="24"/>
        </w:rPr>
      </w:pPr>
      <w:proofErr w:type="gramStart"/>
      <w:r w:rsidRPr="00297784">
        <w:rPr>
          <w:rFonts w:ascii="Times New Roman" w:hAnsi="Times New Roman"/>
          <w:sz w:val="24"/>
          <w:szCs w:val="24"/>
        </w:rPr>
        <w:t>- осознание причастности к миру прекрасного, средствами музыки;</w:t>
      </w:r>
      <w:proofErr w:type="gramEnd"/>
    </w:p>
    <w:p w:rsidR="00C82640" w:rsidRPr="00297784" w:rsidRDefault="00C82640" w:rsidP="00C82640">
      <w:pPr>
        <w:spacing w:after="0"/>
        <w:ind w:left="567"/>
        <w:jc w:val="both"/>
        <w:rPr>
          <w:rFonts w:ascii="Times New Roman" w:hAnsi="Times New Roman"/>
          <w:sz w:val="24"/>
          <w:szCs w:val="24"/>
        </w:rPr>
      </w:pPr>
      <w:r w:rsidRPr="00297784">
        <w:rPr>
          <w:rFonts w:ascii="Times New Roman" w:hAnsi="Times New Roman"/>
          <w:sz w:val="24"/>
          <w:szCs w:val="24"/>
        </w:rPr>
        <w:t>- эмоциональный отклик на виды музыкального воздействия;</w:t>
      </w:r>
    </w:p>
    <w:p w:rsidR="00C82640" w:rsidRPr="00297784" w:rsidRDefault="00C82640" w:rsidP="00C82640">
      <w:pPr>
        <w:spacing w:after="0"/>
        <w:ind w:left="567"/>
        <w:jc w:val="both"/>
        <w:rPr>
          <w:rFonts w:ascii="Times New Roman" w:hAnsi="Times New Roman"/>
          <w:sz w:val="24"/>
          <w:szCs w:val="24"/>
        </w:rPr>
      </w:pPr>
      <w:r w:rsidRPr="00297784">
        <w:rPr>
          <w:rFonts w:ascii="Times New Roman" w:hAnsi="Times New Roman"/>
          <w:sz w:val="24"/>
          <w:szCs w:val="24"/>
        </w:rPr>
        <w:t>-  самовыражение в музыке;</w:t>
      </w:r>
    </w:p>
    <w:p w:rsidR="00C82640" w:rsidRDefault="00C82640" w:rsidP="00C82640">
      <w:pPr>
        <w:spacing w:after="0"/>
        <w:ind w:left="567"/>
        <w:jc w:val="both"/>
        <w:rPr>
          <w:rFonts w:ascii="Times New Roman" w:hAnsi="Times New Roman"/>
          <w:sz w:val="24"/>
          <w:szCs w:val="24"/>
        </w:rPr>
      </w:pPr>
      <w:r w:rsidRPr="00297784">
        <w:rPr>
          <w:rFonts w:ascii="Times New Roman" w:hAnsi="Times New Roman"/>
          <w:sz w:val="24"/>
          <w:szCs w:val="24"/>
        </w:rPr>
        <w:t>- устойчивый интерес к музыкальному искусству своего народа.</w:t>
      </w:r>
    </w:p>
    <w:p w:rsidR="00BE004E" w:rsidRDefault="00BE004E" w:rsidP="00BE004E">
      <w:pPr>
        <w:pStyle w:val="a7"/>
        <w:spacing w:before="0" w:beforeAutospacing="0" w:after="0" w:afterAutospacing="0"/>
        <w:jc w:val="both"/>
        <w:rPr>
          <w:rFonts w:ascii="Times New Roman" w:hAnsi="Times New Roman" w:cs="Times New Roman"/>
          <w:b/>
        </w:rPr>
      </w:pPr>
      <w:proofErr w:type="spellStart"/>
      <w:r>
        <w:rPr>
          <w:rFonts w:ascii="Times New Roman" w:hAnsi="Times New Roman" w:cs="Times New Roman"/>
          <w:b/>
        </w:rPr>
        <w:t>Метапредметные</w:t>
      </w:r>
      <w:proofErr w:type="spellEnd"/>
      <w:r>
        <w:rPr>
          <w:rFonts w:ascii="Times New Roman" w:hAnsi="Times New Roman" w:cs="Times New Roman"/>
          <w:b/>
        </w:rPr>
        <w:t xml:space="preserve"> результаты:</w:t>
      </w:r>
    </w:p>
    <w:p w:rsidR="00BE004E" w:rsidRPr="00BE004E" w:rsidRDefault="00BE004E" w:rsidP="00BE004E">
      <w:pPr>
        <w:shd w:val="clear" w:color="auto" w:fill="FFFFFF"/>
        <w:jc w:val="both"/>
        <w:rPr>
          <w:rFonts w:ascii="Times New Roman" w:hAnsi="Times New Roman" w:cs="Times New Roman"/>
          <w:color w:val="000000"/>
          <w:sz w:val="24"/>
          <w:szCs w:val="24"/>
        </w:rPr>
      </w:pPr>
      <w:r w:rsidRPr="00BE004E">
        <w:rPr>
          <w:rFonts w:ascii="Times New Roman" w:hAnsi="Times New Roman" w:cs="Times New Roman"/>
          <w:color w:val="000000"/>
          <w:sz w:val="24"/>
          <w:szCs w:val="24"/>
        </w:rPr>
        <w:t>- наблюдение за различными явлениями жизни и искусства в учебной и внеурочной деятельности, понимание их специфики и эстетического многообразия;</w:t>
      </w:r>
    </w:p>
    <w:p w:rsidR="00BE004E" w:rsidRPr="00BE004E" w:rsidRDefault="00BE004E" w:rsidP="00BE004E">
      <w:pPr>
        <w:shd w:val="clear" w:color="auto" w:fill="FFFFFF"/>
        <w:jc w:val="both"/>
        <w:rPr>
          <w:rFonts w:ascii="Times New Roman" w:hAnsi="Times New Roman" w:cs="Times New Roman"/>
          <w:color w:val="000000"/>
          <w:sz w:val="24"/>
          <w:szCs w:val="24"/>
        </w:rPr>
      </w:pPr>
      <w:r w:rsidRPr="00BE004E">
        <w:rPr>
          <w:rFonts w:ascii="Times New Roman" w:hAnsi="Times New Roman" w:cs="Times New Roman"/>
          <w:color w:val="000000"/>
          <w:sz w:val="24"/>
          <w:szCs w:val="24"/>
        </w:rPr>
        <w:t>- ориентированность в культурном многообразии окружающей действительности, участие в жизни класса, школы.</w:t>
      </w:r>
    </w:p>
    <w:p w:rsidR="00C82640" w:rsidRPr="00A467A1" w:rsidRDefault="00A467A1" w:rsidP="00C82640">
      <w:pPr>
        <w:spacing w:after="0"/>
        <w:jc w:val="both"/>
        <w:rPr>
          <w:rFonts w:ascii="Times New Roman" w:hAnsi="Times New Roman"/>
          <w:b/>
          <w:sz w:val="24"/>
          <w:szCs w:val="24"/>
        </w:rPr>
      </w:pPr>
      <w:r>
        <w:rPr>
          <w:rFonts w:ascii="Times New Roman" w:hAnsi="Times New Roman"/>
          <w:b/>
          <w:sz w:val="24"/>
          <w:szCs w:val="24"/>
        </w:rPr>
        <w:t xml:space="preserve"> </w:t>
      </w:r>
      <w:r w:rsidR="00C82640" w:rsidRPr="00A467A1">
        <w:rPr>
          <w:rFonts w:ascii="Times New Roman" w:hAnsi="Times New Roman"/>
          <w:b/>
          <w:sz w:val="24"/>
          <w:szCs w:val="24"/>
        </w:rPr>
        <w:t>Предметные результаты:</w:t>
      </w:r>
    </w:p>
    <w:p w:rsidR="002C1965" w:rsidRPr="002C1965" w:rsidRDefault="002C1965" w:rsidP="002C1965">
      <w:pPr>
        <w:pStyle w:val="a4"/>
        <w:spacing w:before="0" w:beforeAutospacing="0" w:after="0" w:afterAutospacing="0"/>
        <w:jc w:val="both"/>
        <w:rPr>
          <w:rFonts w:eastAsia="Calibri"/>
        </w:rPr>
      </w:pPr>
      <w:r w:rsidRPr="002C1965">
        <w:rPr>
          <w:rFonts w:eastAsia="Calibri"/>
        </w:rPr>
        <w:t>Обучающиеся должны знать:</w:t>
      </w:r>
    </w:p>
    <w:p w:rsidR="002C1965" w:rsidRPr="002C1965" w:rsidRDefault="002C1965" w:rsidP="002C1965">
      <w:pPr>
        <w:pStyle w:val="a4"/>
        <w:numPr>
          <w:ilvl w:val="0"/>
          <w:numId w:val="3"/>
        </w:numPr>
        <w:spacing w:before="0" w:beforeAutospacing="0" w:after="0" w:afterAutospacing="0"/>
        <w:jc w:val="both"/>
        <w:rPr>
          <w:color w:val="000000"/>
        </w:rPr>
      </w:pPr>
      <w:r w:rsidRPr="002C1965">
        <w:t>современные детские песни для самостоятельного исполнения;</w:t>
      </w:r>
    </w:p>
    <w:p w:rsidR="002C1965" w:rsidRPr="002C1965" w:rsidRDefault="002C1965" w:rsidP="002C1965">
      <w:pPr>
        <w:pStyle w:val="a4"/>
        <w:numPr>
          <w:ilvl w:val="0"/>
          <w:numId w:val="3"/>
        </w:numPr>
        <w:spacing w:before="0" w:beforeAutospacing="0" w:after="0" w:afterAutospacing="0"/>
        <w:jc w:val="both"/>
        <w:rPr>
          <w:color w:val="000000"/>
        </w:rPr>
      </w:pPr>
      <w:r w:rsidRPr="002C1965">
        <w:t>значение динамических оттенков (форте — громко, пиано — тихо);</w:t>
      </w:r>
    </w:p>
    <w:p w:rsidR="002C1965" w:rsidRPr="002C1965" w:rsidRDefault="002C1965" w:rsidP="002C1965">
      <w:pPr>
        <w:pStyle w:val="a4"/>
        <w:numPr>
          <w:ilvl w:val="0"/>
          <w:numId w:val="3"/>
        </w:numPr>
        <w:spacing w:before="0" w:beforeAutospacing="0" w:after="0" w:afterAutospacing="0"/>
        <w:ind w:left="142" w:firstLine="218"/>
        <w:jc w:val="both"/>
      </w:pPr>
      <w:proofErr w:type="gramStart"/>
      <w:r w:rsidRPr="002C1965">
        <w:t>народные музыкальные инструменты и  их звучание (домра, мандолина, баян, гусли, свирель, гармонь, трещотка, деревянные ложки, бас-балалайка);</w:t>
      </w:r>
      <w:proofErr w:type="gramEnd"/>
    </w:p>
    <w:p w:rsidR="002C1965" w:rsidRPr="002C1965" w:rsidRDefault="002C1965" w:rsidP="002C1965">
      <w:pPr>
        <w:pStyle w:val="a4"/>
        <w:numPr>
          <w:ilvl w:val="0"/>
          <w:numId w:val="3"/>
        </w:numPr>
        <w:spacing w:before="0" w:beforeAutospacing="0" w:after="0" w:afterAutospacing="0"/>
        <w:ind w:left="142" w:firstLine="218"/>
        <w:jc w:val="both"/>
      </w:pPr>
      <w:r w:rsidRPr="002C1965">
        <w:t>особенности мелодического голосоведения (плавно, отрывисто, скачкообразно);</w:t>
      </w:r>
    </w:p>
    <w:p w:rsidR="002C1965" w:rsidRPr="002C1965" w:rsidRDefault="002C1965" w:rsidP="002C1965">
      <w:pPr>
        <w:pStyle w:val="a4"/>
        <w:numPr>
          <w:ilvl w:val="0"/>
          <w:numId w:val="3"/>
        </w:numPr>
        <w:spacing w:before="0" w:beforeAutospacing="0" w:after="0" w:afterAutospacing="0"/>
        <w:ind w:left="142" w:firstLine="218"/>
        <w:jc w:val="both"/>
      </w:pPr>
      <w:r w:rsidRPr="002C1965">
        <w:t>особенности музыкального языка современной детской песни, ее идейное и художественное содержание.</w:t>
      </w:r>
    </w:p>
    <w:p w:rsidR="002C1965" w:rsidRPr="002C1965" w:rsidRDefault="002C1965" w:rsidP="002C1965">
      <w:pPr>
        <w:spacing w:after="0" w:line="240" w:lineRule="auto"/>
        <w:jc w:val="both"/>
        <w:rPr>
          <w:rFonts w:ascii="Times New Roman" w:hAnsi="Times New Roman"/>
          <w:sz w:val="24"/>
          <w:szCs w:val="24"/>
        </w:rPr>
      </w:pPr>
      <w:r w:rsidRPr="002C1965">
        <w:rPr>
          <w:rFonts w:ascii="Times New Roman" w:hAnsi="Times New Roman"/>
          <w:sz w:val="24"/>
          <w:szCs w:val="24"/>
        </w:rPr>
        <w:t>Обучающиеся должны уметь:</w:t>
      </w:r>
    </w:p>
    <w:p w:rsidR="002C1965" w:rsidRPr="002C1965" w:rsidRDefault="002C1965" w:rsidP="002C1965">
      <w:pPr>
        <w:pStyle w:val="a3"/>
        <w:numPr>
          <w:ilvl w:val="0"/>
          <w:numId w:val="4"/>
        </w:numPr>
        <w:spacing w:after="0" w:line="240" w:lineRule="auto"/>
        <w:jc w:val="both"/>
        <w:rPr>
          <w:rFonts w:ascii="Times New Roman" w:hAnsi="Times New Roman"/>
          <w:sz w:val="24"/>
          <w:szCs w:val="24"/>
        </w:rPr>
      </w:pPr>
      <w:r w:rsidRPr="002C1965">
        <w:rPr>
          <w:rFonts w:ascii="Times New Roman" w:hAnsi="Times New Roman"/>
          <w:sz w:val="24"/>
          <w:szCs w:val="24"/>
        </w:rPr>
        <w:t>петь хором, выполняя требования художественного исполнения;</w:t>
      </w:r>
    </w:p>
    <w:p w:rsidR="002C1965" w:rsidRPr="002C1965" w:rsidRDefault="002C1965" w:rsidP="002C1965">
      <w:pPr>
        <w:pStyle w:val="a3"/>
        <w:numPr>
          <w:ilvl w:val="0"/>
          <w:numId w:val="4"/>
        </w:numPr>
        <w:spacing w:after="0" w:line="240" w:lineRule="auto"/>
        <w:jc w:val="both"/>
        <w:rPr>
          <w:rFonts w:ascii="Times New Roman" w:hAnsi="Times New Roman"/>
          <w:sz w:val="24"/>
          <w:szCs w:val="24"/>
        </w:rPr>
      </w:pPr>
      <w:r w:rsidRPr="002C1965">
        <w:rPr>
          <w:rFonts w:ascii="Times New Roman" w:hAnsi="Times New Roman"/>
          <w:sz w:val="24"/>
          <w:szCs w:val="24"/>
        </w:rPr>
        <w:t>ясно и четко произносить слова в песнях подвижного характера;    </w:t>
      </w:r>
    </w:p>
    <w:p w:rsidR="002C1965" w:rsidRPr="002C1965" w:rsidRDefault="002C1965" w:rsidP="002C1965">
      <w:pPr>
        <w:pStyle w:val="a3"/>
        <w:numPr>
          <w:ilvl w:val="0"/>
          <w:numId w:val="4"/>
        </w:numPr>
        <w:spacing w:after="0" w:line="240" w:lineRule="auto"/>
        <w:jc w:val="both"/>
        <w:rPr>
          <w:rFonts w:ascii="Times New Roman" w:hAnsi="Times New Roman"/>
          <w:sz w:val="24"/>
          <w:szCs w:val="24"/>
        </w:rPr>
      </w:pPr>
      <w:r w:rsidRPr="002C1965">
        <w:rPr>
          <w:rFonts w:ascii="Times New Roman" w:hAnsi="Times New Roman"/>
          <w:sz w:val="24"/>
          <w:szCs w:val="24"/>
        </w:rPr>
        <w:t>исполнять хорошо выученные песни без сопровождения, самостоятельно;   </w:t>
      </w:r>
    </w:p>
    <w:p w:rsidR="002C1965" w:rsidRDefault="002C1965" w:rsidP="00EF2A88">
      <w:pPr>
        <w:pStyle w:val="a3"/>
        <w:numPr>
          <w:ilvl w:val="0"/>
          <w:numId w:val="4"/>
        </w:numPr>
        <w:spacing w:after="0" w:line="240" w:lineRule="auto"/>
        <w:jc w:val="both"/>
        <w:rPr>
          <w:rFonts w:ascii="Times New Roman" w:hAnsi="Times New Roman"/>
          <w:sz w:val="24"/>
          <w:szCs w:val="24"/>
        </w:rPr>
      </w:pPr>
      <w:r w:rsidRPr="002C1965">
        <w:rPr>
          <w:rFonts w:ascii="Times New Roman" w:hAnsi="Times New Roman"/>
          <w:sz w:val="24"/>
          <w:szCs w:val="24"/>
        </w:rPr>
        <w:t>различать разнообразные по характеру и звучанию марши, танец.</w:t>
      </w:r>
    </w:p>
    <w:p w:rsidR="00EF2A88" w:rsidRPr="00EF2A88" w:rsidRDefault="00EF2A88" w:rsidP="00EF2A88">
      <w:pPr>
        <w:pStyle w:val="a3"/>
        <w:spacing w:after="0" w:line="240" w:lineRule="auto"/>
        <w:jc w:val="both"/>
        <w:rPr>
          <w:rFonts w:ascii="Times New Roman" w:hAnsi="Times New Roman"/>
          <w:sz w:val="24"/>
          <w:szCs w:val="24"/>
        </w:rPr>
      </w:pPr>
    </w:p>
    <w:p w:rsidR="00251ACC" w:rsidRDefault="00251ACC" w:rsidP="00EF2A88">
      <w:pPr>
        <w:jc w:val="center"/>
        <w:rPr>
          <w:rFonts w:ascii="Times New Roman" w:hAnsi="Times New Roman"/>
          <w:b/>
          <w:sz w:val="24"/>
          <w:szCs w:val="24"/>
        </w:rPr>
      </w:pPr>
    </w:p>
    <w:p w:rsidR="00A467A1" w:rsidRDefault="00C82640" w:rsidP="00EF2A88">
      <w:pPr>
        <w:jc w:val="center"/>
        <w:rPr>
          <w:rFonts w:ascii="Times New Roman" w:hAnsi="Times New Roman"/>
          <w:b/>
          <w:sz w:val="24"/>
          <w:szCs w:val="24"/>
        </w:rPr>
      </w:pPr>
      <w:r>
        <w:rPr>
          <w:rFonts w:ascii="Times New Roman" w:hAnsi="Times New Roman"/>
          <w:b/>
          <w:sz w:val="24"/>
          <w:szCs w:val="24"/>
        </w:rPr>
        <w:lastRenderedPageBreak/>
        <w:t xml:space="preserve">Содержание </w:t>
      </w:r>
      <w:r w:rsidRPr="009142FC">
        <w:rPr>
          <w:rFonts w:ascii="Times New Roman" w:hAnsi="Times New Roman"/>
          <w:b/>
          <w:sz w:val="24"/>
          <w:szCs w:val="24"/>
        </w:rPr>
        <w:t>учебног</w:t>
      </w:r>
      <w:r w:rsidR="00EF2A88">
        <w:rPr>
          <w:rFonts w:ascii="Times New Roman" w:hAnsi="Times New Roman"/>
          <w:b/>
          <w:sz w:val="24"/>
          <w:szCs w:val="24"/>
        </w:rPr>
        <w:t>о предмета « Музыка</w:t>
      </w:r>
      <w:r w:rsidR="00251ACC">
        <w:rPr>
          <w:rFonts w:ascii="Times New Roman" w:hAnsi="Times New Roman"/>
          <w:b/>
          <w:sz w:val="24"/>
          <w:szCs w:val="24"/>
        </w:rPr>
        <w:t>»</w:t>
      </w:r>
    </w:p>
    <w:p w:rsidR="00EF2A88" w:rsidRPr="00EF2A88" w:rsidRDefault="00EF2A88" w:rsidP="00EF2A88">
      <w:pPr>
        <w:pStyle w:val="c1"/>
        <w:rPr>
          <w:b/>
        </w:rPr>
      </w:pPr>
      <w:r w:rsidRPr="00EF2A88">
        <w:rPr>
          <w:rStyle w:val="c13"/>
          <w:b/>
        </w:rPr>
        <w:t>Слушание музыки</w:t>
      </w:r>
    </w:p>
    <w:p w:rsidR="00EF2A88" w:rsidRDefault="00EF2A88" w:rsidP="00EF2A88">
      <w:pPr>
        <w:pStyle w:val="c1"/>
      </w:pPr>
      <w:proofErr w:type="gramStart"/>
      <w:r>
        <w:rPr>
          <w:rStyle w:val="c6"/>
        </w:rPr>
        <w:t xml:space="preserve">Основу содержания Программы составляют: произведения отечественной (русской) классической и современной музыкальной культуры: музыка народная и композиторская; 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w:t>
      </w:r>
      <w:proofErr w:type="spellStart"/>
      <w:r>
        <w:rPr>
          <w:rStyle w:val="c6"/>
        </w:rPr>
        <w:t>песенность</w:t>
      </w:r>
      <w:proofErr w:type="spellEnd"/>
      <w:r>
        <w:rPr>
          <w:rStyle w:val="c6"/>
        </w:rPr>
        <w:t xml:space="preserve"> как основная черта русской народной и профессиональной музыки;</w:t>
      </w:r>
      <w:proofErr w:type="gramEnd"/>
      <w:r>
        <w:rPr>
          <w:rStyle w:val="c6"/>
        </w:rPr>
        <w:t xml:space="preserve"> народные истоки в творчестве русских композиторов. Повторяемость музыкальных произведений отвечает принципу </w:t>
      </w:r>
      <w:proofErr w:type="spellStart"/>
      <w:r>
        <w:rPr>
          <w:rStyle w:val="c6"/>
        </w:rPr>
        <w:t>концентризма</w:t>
      </w:r>
      <w:proofErr w:type="spellEnd"/>
      <w:r>
        <w:rPr>
          <w:rStyle w:val="c6"/>
        </w:rPr>
        <w:t xml:space="preserve">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EF2A88" w:rsidRDefault="00EF2A88" w:rsidP="00EF2A88">
      <w:pPr>
        <w:pStyle w:val="c1"/>
      </w:pPr>
      <w:r>
        <w:rPr>
          <w:rStyle w:val="c6"/>
        </w:rPr>
        <w:t xml:space="preserve">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w:t>
      </w:r>
      <w:proofErr w:type="gramStart"/>
      <w:r>
        <w:rPr>
          <w:rStyle w:val="c6"/>
        </w:rPr>
        <w:t>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w:t>
      </w:r>
      <w:proofErr w:type="gramEnd"/>
      <w:r>
        <w:rPr>
          <w:rStyle w:val="c6"/>
        </w:rPr>
        <w:t xml:space="preserve"> </w:t>
      </w:r>
      <w:proofErr w:type="gramStart"/>
      <w:r>
        <w:rPr>
          <w:rStyle w:val="c6"/>
        </w:rPr>
        <w:t>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roofErr w:type="gramEnd"/>
    </w:p>
    <w:p w:rsidR="00EF2A88" w:rsidRDefault="00EF2A88" w:rsidP="00EF2A88">
      <w:pPr>
        <w:pStyle w:val="c1"/>
      </w:pPr>
      <w:proofErr w:type="gramStart"/>
      <w:r>
        <w:rPr>
          <w:rStyle w:val="c6"/>
        </w:rPr>
        <w:t>В разделе «Музыкальное восприятие» обучающиеся с умственной отсталостью (интеллектуальными нарушениями) овладевают: умением слушать музыку, адекватно реагируя на художественные образы, воплощенные в музыкальных произведениях; элементарными представлениями о многообразии внутреннего содержания прослушиваемых произведений; эмоциональной отзывчивостью и эмоциональным реагированием на произведения различных музыкальных жанров, разных по своему характеру; умением передавать словами примерное содержание музыкального произведения;</w:t>
      </w:r>
      <w:proofErr w:type="gramEnd"/>
      <w:r>
        <w:rPr>
          <w:rStyle w:val="c6"/>
        </w:rPr>
        <w:t xml:space="preserve"> умением определять разнообразные по форме и характеру музыкальные произведения (марш, танец, песня; веселая, грустная, спокойная мелодия); умением самостоятельно узнавать и называть музыкальные произведения по вступлению; умением выделять мелодию и аккомпанемент в песне и в инструментальном произведении; умением различать части песни (запев, припев, проигрыш, окончание); представлениями о сольном и хоровом пении; о различных музыкальных коллективах (ансамбль, оркестр); представлениями о музыкальных инструментах и их звучании.</w:t>
      </w:r>
    </w:p>
    <w:p w:rsidR="00EF2A88" w:rsidRPr="00EF2A88" w:rsidRDefault="00EF2A88" w:rsidP="00EF2A88">
      <w:pPr>
        <w:pStyle w:val="c1"/>
        <w:rPr>
          <w:b/>
        </w:rPr>
      </w:pPr>
      <w:r w:rsidRPr="00EF2A88">
        <w:rPr>
          <w:rStyle w:val="c13"/>
          <w:b/>
        </w:rPr>
        <w:t>Пение</w:t>
      </w:r>
    </w:p>
    <w:p w:rsidR="00EF2A88" w:rsidRDefault="00EF2A88" w:rsidP="00EF2A88">
      <w:pPr>
        <w:pStyle w:val="c1"/>
      </w:pPr>
      <w:r>
        <w:rPr>
          <w:rStyle w:val="c6"/>
        </w:rPr>
        <w:t xml:space="preserve">Песенный репертуар раздела «Хоровое пение» составляют произведения отечественной музыкальной культуры; музыка народная и композиторская; детская, классическая, современная. Используемый песенный материал характеризуется смысловой доступностью, отражает знакомые образы, события и явления, имеет простой </w:t>
      </w:r>
      <w:r>
        <w:rPr>
          <w:rStyle w:val="c6"/>
        </w:rPr>
        <w:lastRenderedPageBreak/>
        <w:t xml:space="preserve">ритмический рисунок мелодии, короткие музыкальные фразы, соответствующие требованиям организации щадящего голосового режима. </w:t>
      </w:r>
      <w:proofErr w:type="gramStart"/>
      <w:r>
        <w:rPr>
          <w:rStyle w:val="c6"/>
        </w:rPr>
        <w:t>Примерная тематика произведений: о природе, труде, профессиях, общественных явлениях, детстве, школьной жизни и т.д.</w:t>
      </w:r>
      <w:proofErr w:type="gramEnd"/>
      <w:r>
        <w:rPr>
          <w:rStyle w:val="c6"/>
        </w:rPr>
        <w:t xml:space="preserve"> Среди жанров: песни-прибаутки, шуточные песни, игровые песни, трудовые песни, колыбельные песни и пр.</w:t>
      </w:r>
    </w:p>
    <w:p w:rsidR="00EF2A88" w:rsidRDefault="00EF2A88" w:rsidP="00EF2A88">
      <w:pPr>
        <w:pStyle w:val="c1"/>
      </w:pPr>
      <w:proofErr w:type="gramStart"/>
      <w:r>
        <w:rPr>
          <w:rStyle w:val="c6"/>
        </w:rPr>
        <w:t>Для формирования у обучающихся с умственной отсталостью (интеллектуальными нарушениями) навыка пения осуществляется: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работа над певческим дыханием (развитие умения бесшумного глубокого, одновременного вдоха, соответствующего характеру и темпу песни;</w:t>
      </w:r>
      <w:proofErr w:type="gramEnd"/>
      <w:r>
        <w:rPr>
          <w:rStyle w:val="c6"/>
        </w:rPr>
        <w:t xml:space="preserve"> </w:t>
      </w:r>
      <w:proofErr w:type="gramStart"/>
      <w:r>
        <w:rPr>
          <w:rStyle w:val="c6"/>
        </w:rPr>
        <w:t xml:space="preserve">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w:t>
      </w:r>
      <w:proofErr w:type="spellStart"/>
      <w:r>
        <w:rPr>
          <w:rStyle w:val="c6"/>
        </w:rPr>
        <w:t>попевок</w:t>
      </w:r>
      <w:proofErr w:type="spellEnd"/>
      <w:r>
        <w:rPr>
          <w:rStyle w:val="c6"/>
        </w:rPr>
        <w:t xml:space="preserve"> на одном дыхании;</w:t>
      </w:r>
      <w:proofErr w:type="gramEnd"/>
      <w:r>
        <w:rPr>
          <w:rStyle w:val="c6"/>
        </w:rPr>
        <w:t xml:space="preserve">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roofErr w:type="gramStart"/>
      <w:r>
        <w:rPr>
          <w:rStyle w:val="c6"/>
        </w:rPr>
        <w:t>развитие умения мягкого, напевного, легкого пения (работа над кантиленой –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roofErr w:type="gramEnd"/>
      <w:r>
        <w:rPr>
          <w:rStyle w:val="c6"/>
        </w:rPr>
        <w:t xml:space="preserve"> </w:t>
      </w:r>
      <w:proofErr w:type="gramStart"/>
      <w:r>
        <w:rPr>
          <w:rStyle w:val="c6"/>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w:t>
      </w:r>
      <w:proofErr w:type="gramEnd"/>
      <w:r>
        <w:rPr>
          <w:rStyle w:val="c6"/>
        </w:rPr>
        <w:t xml:space="preserve"> развитие умения определять сильную долю на слух;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формирование понимания дирижерских жестов (внимание, вдох, начало и окончание пения); </w:t>
      </w:r>
      <w:proofErr w:type="gramStart"/>
      <w:r>
        <w:rPr>
          <w:rStyle w:val="c6"/>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w:t>
      </w:r>
      <w:proofErr w:type="gramEnd"/>
      <w:r>
        <w:rPr>
          <w:rStyle w:val="c6"/>
        </w:rPr>
        <w:t xml:space="preserve"> пение спокойное, умеренное по темпу, ненапряженное и плавное в пределах </w:t>
      </w:r>
      <w:proofErr w:type="spellStart"/>
      <w:r>
        <w:rPr>
          <w:rStyle w:val="c6"/>
        </w:rPr>
        <w:t>mezzo</w:t>
      </w:r>
      <w:proofErr w:type="spellEnd"/>
      <w:r>
        <w:rPr>
          <w:rStyle w:val="c6"/>
        </w:rPr>
        <w:t xml:space="preserve"> </w:t>
      </w:r>
      <w:proofErr w:type="spellStart"/>
      <w:r>
        <w:rPr>
          <w:rStyle w:val="c6"/>
        </w:rPr>
        <w:t>piano</w:t>
      </w:r>
      <w:proofErr w:type="spellEnd"/>
      <w:r>
        <w:rPr>
          <w:rStyle w:val="c6"/>
        </w:rPr>
        <w:t xml:space="preserve"> (умеренно тихо) и </w:t>
      </w:r>
      <w:proofErr w:type="spellStart"/>
      <w:r>
        <w:rPr>
          <w:rStyle w:val="c6"/>
        </w:rPr>
        <w:t>mezzo</w:t>
      </w:r>
      <w:proofErr w:type="spellEnd"/>
      <w:r>
        <w:rPr>
          <w:rStyle w:val="c6"/>
        </w:rPr>
        <w:t xml:space="preserve"> </w:t>
      </w:r>
      <w:proofErr w:type="spellStart"/>
      <w:r>
        <w:rPr>
          <w:rStyle w:val="c6"/>
        </w:rPr>
        <w:t>forte</w:t>
      </w:r>
      <w:proofErr w:type="spellEnd"/>
      <w:r>
        <w:rPr>
          <w:rStyle w:val="c6"/>
        </w:rPr>
        <w:t xml:space="preserve"> (умеренно громко); укрепление и постепенное расширение певческого диапазона ми</w:t>
      </w:r>
      <w:proofErr w:type="gramStart"/>
      <w:r>
        <w:rPr>
          <w:rStyle w:val="c6"/>
        </w:rPr>
        <w:t>1</w:t>
      </w:r>
      <w:proofErr w:type="gramEnd"/>
      <w:r>
        <w:rPr>
          <w:rStyle w:val="c6"/>
        </w:rPr>
        <w:t xml:space="preserve"> – ля1, ре1 – си1, до1 – до2; стимулирование эстетического наслаждения от собственного пения.</w:t>
      </w:r>
    </w:p>
    <w:p w:rsidR="00EF2A88" w:rsidRPr="00EF2A88" w:rsidRDefault="00EF2A88" w:rsidP="00EF2A88">
      <w:pPr>
        <w:pStyle w:val="c1"/>
        <w:rPr>
          <w:b/>
        </w:rPr>
      </w:pPr>
      <w:r w:rsidRPr="00EF2A88">
        <w:rPr>
          <w:rStyle w:val="c13"/>
          <w:b/>
        </w:rPr>
        <w:t>Элементы музыкальной грамоты</w:t>
      </w:r>
    </w:p>
    <w:p w:rsidR="00EF2A88" w:rsidRDefault="00EF2A88" w:rsidP="00EF2A88">
      <w:pPr>
        <w:pStyle w:val="c1"/>
      </w:pPr>
      <w:r>
        <w:rPr>
          <w:rStyle w:val="c6"/>
        </w:rPr>
        <w:t xml:space="preserve">Изучение элементов музыкальной грамоты делится на три периода, соответствующих познавательным возможностям обучающихся с умственной отсталостью </w:t>
      </w:r>
      <w:r>
        <w:rPr>
          <w:rStyle w:val="c6"/>
        </w:rPr>
        <w:lastRenderedPageBreak/>
        <w:t xml:space="preserve">(интеллектуальными нарушениями). Первый, пропедевтический период – от 6 до 9 лет (1 класс). Дети накапливают опыт восприятия музыки, первоначальные музыкальные впечатления, опыт музыкально-слуховых и ритмических представлений, интонирования мелодии голосом. </w:t>
      </w:r>
      <w:proofErr w:type="gramStart"/>
      <w:r>
        <w:rPr>
          <w:rStyle w:val="c6"/>
        </w:rPr>
        <w:t>Происходит ознакомление с характером музыки (спокойная, веселая, грустная); с динамическими особенностями (громкая, тихая); развиваются элементарные представления о многообразии внутреннего содержания прослушиваемых произведений; с музыкальными инструментами и их звучанием (фортепиано, барабан, скрипка, баян, гитара, труба);</w:t>
      </w:r>
      <w:proofErr w:type="gramEnd"/>
      <w:r>
        <w:rPr>
          <w:rStyle w:val="c6"/>
        </w:rPr>
        <w:t xml:space="preserve"> </w:t>
      </w:r>
      <w:proofErr w:type="gramStart"/>
      <w:r>
        <w:rPr>
          <w:rStyle w:val="c6"/>
        </w:rPr>
        <w:t xml:space="preserve">формируются элементарные представления о форме песни (вступление, запев, припев, проигрыш, окончание), некоторых жанрах (песня, танец, марш), видах музыкальной деятельности (пение, слушание музыки, танец и т.д.) и правилах поведения на уроках. </w:t>
      </w:r>
      <w:proofErr w:type="gramEnd"/>
    </w:p>
    <w:p w:rsidR="00EF2A88" w:rsidRDefault="00EF2A88" w:rsidP="00EF2A88">
      <w:pPr>
        <w:pStyle w:val="c1"/>
      </w:pPr>
      <w:r>
        <w:rPr>
          <w:rStyle w:val="c6"/>
        </w:rPr>
        <w:t xml:space="preserve">Во втором периоде – от 9 до 12 лет (2 – 4 классы) – происходит более осознанное овладение знаниями, исполнительскими умениями. </w:t>
      </w:r>
      <w:proofErr w:type="gramStart"/>
      <w:r>
        <w:rPr>
          <w:rStyle w:val="c6"/>
        </w:rPr>
        <w:t>Обучающиеся знакомятся с музыкальными понятиями: высота и длительность звука, музыкальный коллектив (ансамбль, оркестр, хор); продолжают изучать многообразие музыкальных инструментов (орган, арфа, флейта, виолончель, саксофон, балалайка, другие народные инструменты) и музыкальной формы (части произведения).</w:t>
      </w:r>
      <w:proofErr w:type="gramEnd"/>
      <w:r>
        <w:rPr>
          <w:rStyle w:val="c6"/>
        </w:rPr>
        <w:t xml:space="preserve"> </w:t>
      </w:r>
      <w:proofErr w:type="gramStart"/>
      <w:r>
        <w:rPr>
          <w:rStyle w:val="c6"/>
        </w:rPr>
        <w:t xml:space="preserve">У обучающихся формируются элементарные представления о </w:t>
      </w:r>
      <w:proofErr w:type="spellStart"/>
      <w:r>
        <w:rPr>
          <w:rStyle w:val="c6"/>
        </w:rPr>
        <w:t>полифункциональности</w:t>
      </w:r>
      <w:proofErr w:type="spellEnd"/>
      <w:r>
        <w:rPr>
          <w:rStyle w:val="c6"/>
        </w:rPr>
        <w:t xml:space="preserve"> музыки (развлекательная, спортивная, музыка для отдыха, трудовой деятельности); разновидностях маршей (военный, спортивный, праздничный, траурный) и танца (вальс, полька, танго, полонез, хоровод). </w:t>
      </w:r>
      <w:proofErr w:type="gramEnd"/>
    </w:p>
    <w:p w:rsidR="00EF2A88" w:rsidRDefault="00EF2A88" w:rsidP="00EF2A88">
      <w:pPr>
        <w:pStyle w:val="c1"/>
      </w:pPr>
      <w:r>
        <w:rPr>
          <w:rStyle w:val="c6"/>
        </w:rPr>
        <w:t xml:space="preserve">В третьем периоде – в возрасте от 12 до 17 лет (5 - 8 класс) – знания, полученные практическим путем, систематизируются и обобщаются. </w:t>
      </w:r>
      <w:proofErr w:type="gramStart"/>
      <w:r>
        <w:rPr>
          <w:rStyle w:val="c6"/>
        </w:rPr>
        <w:t>У обучающихся с умственной отсталостью (интеллектуальными нарушениями) формируются представления о способах графического фиксирования музыки с помощью нотного письма (нотный стан, нота, звук, пауза, размер, длительность, мелодия, аккомпанемент и др.).</w:t>
      </w:r>
      <w:proofErr w:type="gramEnd"/>
      <w:r>
        <w:rPr>
          <w:rStyle w:val="c6"/>
        </w:rPr>
        <w:t xml:space="preserve"> </w:t>
      </w:r>
      <w:proofErr w:type="gramStart"/>
      <w:r>
        <w:rPr>
          <w:rStyle w:val="c6"/>
        </w:rPr>
        <w:t>Обучающиеся приобретают знания о музыкальных профессиях, специальностях (композитор, дирижер, музыкант, певец); особенностях творчества композиторов; о составе и звучании симфонического оркестра, современных творческих объединений; о жанрах музыкальных произведений (опера, балет, соната, симфония, концерт, квартет, романс, серенада).</w:t>
      </w:r>
      <w:proofErr w:type="gramEnd"/>
    </w:p>
    <w:p w:rsidR="00EF2A88" w:rsidRPr="00EF2A88" w:rsidRDefault="00EF2A88" w:rsidP="00EF2A88">
      <w:pPr>
        <w:pStyle w:val="c1"/>
        <w:rPr>
          <w:b/>
        </w:rPr>
      </w:pPr>
      <w:r w:rsidRPr="00EF2A88">
        <w:rPr>
          <w:rStyle w:val="c13"/>
          <w:b/>
        </w:rPr>
        <w:t>Игра на музыкальных инструментах</w:t>
      </w:r>
    </w:p>
    <w:p w:rsidR="00EF2A88" w:rsidRDefault="00EF2A88" w:rsidP="00EF2A88">
      <w:pPr>
        <w:pStyle w:val="c1"/>
      </w:pPr>
      <w:r>
        <w:rPr>
          <w:rStyle w:val="c6"/>
        </w:rPr>
        <w:t xml:space="preserve">Обучение игре на музыкальных инструментах детского оркестра предполагает использование таких музыкальных инструментов, как металлофон, ксилофон, детские саксофон и кларнет, треугольник, бубен, маракасы, румба, кастаньеты, трещотки, ложки, детский баян и аккордеон и др. </w:t>
      </w:r>
    </w:p>
    <w:p w:rsidR="00EF2A88" w:rsidRDefault="00EF2A88" w:rsidP="00EF2A88">
      <w:pPr>
        <w:pStyle w:val="c1"/>
      </w:pPr>
      <w:r>
        <w:rPr>
          <w:rStyle w:val="c6"/>
        </w:rPr>
        <w:t xml:space="preserve">Обучая игре на металлофоне, необходимо научить правильным приемам </w:t>
      </w:r>
      <w:proofErr w:type="spellStart"/>
      <w:r>
        <w:rPr>
          <w:rStyle w:val="c6"/>
        </w:rPr>
        <w:t>звукоизвлечения</w:t>
      </w:r>
      <w:proofErr w:type="spellEnd"/>
      <w:r>
        <w:rPr>
          <w:rStyle w:val="c6"/>
        </w:rPr>
        <w:t xml:space="preserve">. Ударный молоточек, лежащий на указательном пальце, слегка прижимается сверху большим пальцем. Кисть в момент удара нужно расслабить. При этом очень важно соблюдать меру, поскольку, если молоточек держится слишком слабо, он выпадет из руки, а если она будет зажатой и скованной, звук становится глухим, жестким. Удар наносится ровно посередине металлической пластинки, не задевая соседних пластинок. В таком случае звук получается чистый, звонкий. </w:t>
      </w:r>
    </w:p>
    <w:p w:rsidR="00EF2A88" w:rsidRDefault="00EF2A88" w:rsidP="00EF2A88">
      <w:pPr>
        <w:pStyle w:val="c1"/>
      </w:pPr>
      <w:r>
        <w:rPr>
          <w:rStyle w:val="c6"/>
        </w:rPr>
        <w:t xml:space="preserve">При обучении игре на маракасах, бубне, треугольнике, трещотках, кастаньетах необходимо сформировать осознанное восприятие музыки ребенком. Для этого надо научить слушать музыкальное сопровождение на фортепиано, после чего позволить ребенку самому исполнить простейшее сопровождение к какой-либо пьесе: держа инструмент в руке, передать ритмический рисунок произведения. На маракасах, румбе </w:t>
      </w:r>
      <w:r>
        <w:rPr>
          <w:rStyle w:val="c6"/>
        </w:rPr>
        <w:lastRenderedPageBreak/>
        <w:t xml:space="preserve">играют кистевым движением, а по треугольнику наносят спокойные удары палочкой посередине горизонтальной перекладины. Для приглушения звука к инструменту прикасаются пальцем. При игре на трещотке, состоящей из деревянных пластин, обучающиеся учатся правильно, ритмично встряхивать ими, чтобы пластинки, касаясь друг друга, извлекали четкий звук. При игре на кастаньетах обращается внимание на излишнюю громкость звучания. Для предотвращения этого обучающиеся учатся брать инструмент в одну руку и правильно ударять «лепестками» кастаньет о ладонь другой. Звук от такого игрового приема становится более приглушенным, но и более четким, ритмичным. </w:t>
      </w:r>
      <w:proofErr w:type="gramStart"/>
      <w:r>
        <w:rPr>
          <w:rStyle w:val="c6"/>
        </w:rPr>
        <w:t xml:space="preserve">При игре на бубне обучающиеся учатся различному </w:t>
      </w:r>
      <w:proofErr w:type="spellStart"/>
      <w:r>
        <w:rPr>
          <w:rStyle w:val="c6"/>
        </w:rPr>
        <w:t>звукоизвлечению</w:t>
      </w:r>
      <w:proofErr w:type="spellEnd"/>
      <w:r>
        <w:rPr>
          <w:rStyle w:val="c6"/>
        </w:rPr>
        <w:t xml:space="preserve">: кончиками пальцев или основанием кисти по центру натянутой мембраны или по краям обруча. </w:t>
      </w:r>
      <w:proofErr w:type="gramEnd"/>
    </w:p>
    <w:p w:rsidR="00EF2A88" w:rsidRDefault="00EF2A88" w:rsidP="00EF2A88">
      <w:pPr>
        <w:pStyle w:val="c1"/>
      </w:pPr>
      <w:r>
        <w:rPr>
          <w:rStyle w:val="c6"/>
        </w:rPr>
        <w:t xml:space="preserve">При игре на </w:t>
      </w:r>
      <w:proofErr w:type="spellStart"/>
      <w:r>
        <w:rPr>
          <w:rStyle w:val="c6"/>
        </w:rPr>
        <w:t>триоле</w:t>
      </w:r>
      <w:proofErr w:type="spellEnd"/>
      <w:r>
        <w:rPr>
          <w:rStyle w:val="c6"/>
        </w:rPr>
        <w:t xml:space="preserve">, детском саксофоне или кларнете, происходит </w:t>
      </w:r>
      <w:proofErr w:type="gramStart"/>
      <w:r>
        <w:rPr>
          <w:rStyle w:val="c6"/>
        </w:rPr>
        <w:t>обучение</w:t>
      </w:r>
      <w:proofErr w:type="gramEnd"/>
      <w:r>
        <w:rPr>
          <w:rStyle w:val="c6"/>
        </w:rPr>
        <w:t xml:space="preserve"> правильному расходованию дыхания, координируя взаимосвязь между силой звучания и интенсивностью выдоха. Кроме этого, синхронизируется умеренный, равномерный выдох с одновременным нажатием на нужную кнопку или клавишу. Перед игрой у каждого духового инструмента мундштук обязательно протирается влажной салфеткой. После успешного овладения правильными приемами </w:t>
      </w:r>
      <w:proofErr w:type="spellStart"/>
      <w:r>
        <w:rPr>
          <w:rStyle w:val="c6"/>
        </w:rPr>
        <w:t>звукоизвлечения</w:t>
      </w:r>
      <w:proofErr w:type="spellEnd"/>
      <w:r>
        <w:rPr>
          <w:rStyle w:val="c6"/>
        </w:rPr>
        <w:t xml:space="preserve">, осуществляется переход к разучиванию инструментальных партий в музыкальных произведениях для ансамбля или шумового оркестра. Как правило, это элементарное ритмическое сопровождение без изменения </w:t>
      </w:r>
      <w:proofErr w:type="spellStart"/>
      <w:r>
        <w:rPr>
          <w:rStyle w:val="c6"/>
        </w:rPr>
        <w:t>звуковысотности</w:t>
      </w:r>
      <w:proofErr w:type="spellEnd"/>
      <w:r>
        <w:rPr>
          <w:rStyle w:val="c6"/>
        </w:rPr>
        <w:t xml:space="preserve">. После отработки ритмической фигуры содержание партии обогащается несложным голосоведением. </w:t>
      </w:r>
    </w:p>
    <w:p w:rsidR="00365CC8" w:rsidRDefault="00EF2A88" w:rsidP="00365CC8">
      <w:pPr>
        <w:pStyle w:val="c1"/>
        <w:rPr>
          <w:rStyle w:val="c6"/>
        </w:rPr>
      </w:pPr>
      <w:r>
        <w:rPr>
          <w:rStyle w:val="c6"/>
        </w:rPr>
        <w:t>При обучении игру на музыкальных инструментах детского оркестра ребенок должен хорошо помнить мелодию, иметь музыкально-слуховые представления, уметь пропеть звуки мелодии голосом.</w:t>
      </w:r>
    </w:p>
    <w:p w:rsidR="00365CC8" w:rsidRDefault="00365CC8" w:rsidP="00365CC8">
      <w:pPr>
        <w:pStyle w:val="c1"/>
        <w:rPr>
          <w:b/>
          <w:bCs/>
        </w:rPr>
      </w:pPr>
    </w:p>
    <w:p w:rsidR="00CE4FC3" w:rsidRDefault="00CE4FC3" w:rsidP="00365CC8">
      <w:pPr>
        <w:pStyle w:val="c1"/>
        <w:rPr>
          <w:b/>
          <w:bCs/>
        </w:rPr>
      </w:pPr>
    </w:p>
    <w:p w:rsidR="00CE4FC3" w:rsidRDefault="00CE4FC3" w:rsidP="00365CC8">
      <w:pPr>
        <w:pStyle w:val="c1"/>
        <w:rPr>
          <w:b/>
          <w:bCs/>
        </w:rPr>
      </w:pPr>
    </w:p>
    <w:p w:rsidR="00CE4FC3" w:rsidRDefault="00CE4FC3" w:rsidP="00365CC8">
      <w:pPr>
        <w:pStyle w:val="c1"/>
        <w:rPr>
          <w:b/>
          <w:bCs/>
        </w:rPr>
      </w:pPr>
    </w:p>
    <w:p w:rsidR="00CE4FC3" w:rsidRDefault="00CE4FC3" w:rsidP="00365CC8">
      <w:pPr>
        <w:pStyle w:val="c1"/>
        <w:rPr>
          <w:b/>
          <w:bCs/>
        </w:rPr>
      </w:pPr>
    </w:p>
    <w:p w:rsidR="00CE4FC3" w:rsidRDefault="00CE4FC3" w:rsidP="00365CC8">
      <w:pPr>
        <w:pStyle w:val="c1"/>
        <w:rPr>
          <w:b/>
          <w:bCs/>
        </w:rPr>
      </w:pPr>
    </w:p>
    <w:p w:rsidR="00CE4FC3" w:rsidRDefault="00CE4FC3" w:rsidP="00365CC8">
      <w:pPr>
        <w:pStyle w:val="c1"/>
        <w:rPr>
          <w:b/>
          <w:bCs/>
        </w:rPr>
      </w:pPr>
    </w:p>
    <w:p w:rsidR="00CE4FC3" w:rsidRDefault="00CE4FC3" w:rsidP="00365CC8">
      <w:pPr>
        <w:pStyle w:val="c1"/>
        <w:rPr>
          <w:b/>
          <w:bCs/>
        </w:rPr>
      </w:pPr>
    </w:p>
    <w:p w:rsidR="00CE4FC3" w:rsidRDefault="00CE4FC3" w:rsidP="00365CC8">
      <w:pPr>
        <w:pStyle w:val="c1"/>
        <w:rPr>
          <w:b/>
          <w:bCs/>
        </w:rPr>
      </w:pPr>
    </w:p>
    <w:p w:rsidR="00CE4FC3" w:rsidRDefault="00CE4FC3" w:rsidP="00365CC8">
      <w:pPr>
        <w:pStyle w:val="c1"/>
        <w:rPr>
          <w:b/>
          <w:bCs/>
        </w:rPr>
      </w:pPr>
    </w:p>
    <w:p w:rsidR="00CE4FC3" w:rsidRDefault="00CE4FC3" w:rsidP="00365CC8">
      <w:pPr>
        <w:pStyle w:val="c1"/>
        <w:rPr>
          <w:b/>
          <w:bCs/>
        </w:rPr>
      </w:pPr>
    </w:p>
    <w:p w:rsidR="00CE4FC3" w:rsidRDefault="00CE4FC3" w:rsidP="00365CC8">
      <w:pPr>
        <w:pStyle w:val="c1"/>
        <w:rPr>
          <w:b/>
          <w:bCs/>
        </w:rPr>
      </w:pPr>
    </w:p>
    <w:p w:rsidR="00251ACC" w:rsidRDefault="00251ACC" w:rsidP="00365CC8">
      <w:pPr>
        <w:pStyle w:val="c1"/>
        <w:rPr>
          <w:b/>
          <w:bCs/>
        </w:rPr>
      </w:pPr>
    </w:p>
    <w:p w:rsidR="00492AD9" w:rsidRPr="00365CC8" w:rsidRDefault="00492AD9" w:rsidP="00492AD9">
      <w:pPr>
        <w:pStyle w:val="c1"/>
        <w:rPr>
          <w:b/>
          <w:bCs/>
          <w:color w:val="000000"/>
        </w:rPr>
      </w:pPr>
      <w:r w:rsidRPr="005401AA">
        <w:rPr>
          <w:b/>
          <w:bCs/>
        </w:rPr>
        <w:lastRenderedPageBreak/>
        <w:t>Тематическое планирование</w:t>
      </w:r>
      <w:r>
        <w:rPr>
          <w:b/>
          <w:bCs/>
          <w:color w:val="000000"/>
        </w:rPr>
        <w:t xml:space="preserve">  по предмету «Музыка» в 1  классе</w:t>
      </w:r>
    </w:p>
    <w:tbl>
      <w:tblPr>
        <w:tblStyle w:val="a5"/>
        <w:tblW w:w="9889" w:type="dxa"/>
        <w:tblInd w:w="-567" w:type="dxa"/>
        <w:tblLook w:val="04A0" w:firstRow="1" w:lastRow="0" w:firstColumn="1" w:lastColumn="0" w:noHBand="0" w:noVBand="1"/>
      </w:tblPr>
      <w:tblGrid>
        <w:gridCol w:w="515"/>
        <w:gridCol w:w="3009"/>
        <w:gridCol w:w="951"/>
        <w:gridCol w:w="1081"/>
        <w:gridCol w:w="4333"/>
      </w:tblGrid>
      <w:tr w:rsidR="00492AD9" w:rsidTr="006F3482">
        <w:trPr>
          <w:trHeight w:val="2164"/>
        </w:trPr>
        <w:tc>
          <w:tcPr>
            <w:tcW w:w="515" w:type="dxa"/>
          </w:tcPr>
          <w:p w:rsidR="00492AD9" w:rsidRDefault="00492AD9" w:rsidP="006F3482">
            <w:pPr>
              <w:pStyle w:val="Standard"/>
              <w:spacing w:line="276" w:lineRule="auto"/>
              <w:jc w:val="center"/>
              <w:rPr>
                <w:rFonts w:cs="Times New Roman"/>
                <w:b/>
              </w:rPr>
            </w:pPr>
            <w:r>
              <w:rPr>
                <w:rFonts w:cs="Times New Roman"/>
                <w:b/>
              </w:rPr>
              <w:t>№</w:t>
            </w:r>
          </w:p>
        </w:tc>
        <w:tc>
          <w:tcPr>
            <w:tcW w:w="3009" w:type="dxa"/>
            <w:vAlign w:val="center"/>
          </w:tcPr>
          <w:p w:rsidR="00492AD9" w:rsidRDefault="00492AD9" w:rsidP="006F3482">
            <w:pPr>
              <w:pStyle w:val="c5"/>
              <w:jc w:val="center"/>
              <w:rPr>
                <w:rStyle w:val="c0"/>
                <w:b/>
              </w:rPr>
            </w:pPr>
            <w:r>
              <w:rPr>
                <w:rStyle w:val="c0"/>
                <w:b/>
              </w:rPr>
              <w:t>Название раздела</w:t>
            </w:r>
          </w:p>
          <w:p w:rsidR="00492AD9" w:rsidRPr="00884262" w:rsidRDefault="00492AD9" w:rsidP="006F3482">
            <w:pPr>
              <w:pStyle w:val="c5"/>
              <w:jc w:val="center"/>
              <w:rPr>
                <w:b/>
              </w:rPr>
            </w:pPr>
          </w:p>
        </w:tc>
        <w:tc>
          <w:tcPr>
            <w:tcW w:w="951" w:type="dxa"/>
            <w:textDirection w:val="btLr"/>
          </w:tcPr>
          <w:p w:rsidR="00492AD9" w:rsidRPr="00884262" w:rsidRDefault="00492AD9" w:rsidP="006F3482">
            <w:pPr>
              <w:pStyle w:val="c5"/>
              <w:ind w:left="113" w:right="113"/>
              <w:rPr>
                <w:rStyle w:val="c0"/>
                <w:b/>
              </w:rPr>
            </w:pPr>
            <w:r>
              <w:rPr>
                <w:rStyle w:val="c0"/>
                <w:b/>
              </w:rPr>
              <w:t>Количество часов</w:t>
            </w:r>
          </w:p>
        </w:tc>
        <w:tc>
          <w:tcPr>
            <w:tcW w:w="1081" w:type="dxa"/>
            <w:textDirection w:val="btLr"/>
          </w:tcPr>
          <w:p w:rsidR="00492AD9" w:rsidRPr="00884262" w:rsidRDefault="00492AD9" w:rsidP="006F3482">
            <w:pPr>
              <w:pStyle w:val="c5"/>
              <w:ind w:left="113" w:right="113"/>
              <w:rPr>
                <w:rStyle w:val="c0"/>
                <w:b/>
              </w:rPr>
            </w:pPr>
            <w:r>
              <w:rPr>
                <w:rStyle w:val="c0"/>
                <w:b/>
              </w:rPr>
              <w:t>Количество контрольных работ</w:t>
            </w:r>
          </w:p>
        </w:tc>
        <w:tc>
          <w:tcPr>
            <w:tcW w:w="4333" w:type="dxa"/>
            <w:vAlign w:val="center"/>
          </w:tcPr>
          <w:p w:rsidR="00492AD9" w:rsidRPr="00884262" w:rsidRDefault="00492AD9" w:rsidP="006F3482">
            <w:pPr>
              <w:pStyle w:val="c5"/>
              <w:rPr>
                <w:b/>
              </w:rPr>
            </w:pPr>
            <w:r w:rsidRPr="00884262">
              <w:rPr>
                <w:rStyle w:val="c0"/>
                <w:b/>
              </w:rPr>
              <w:t xml:space="preserve">Характеристика </w:t>
            </w:r>
            <w:r>
              <w:rPr>
                <w:rStyle w:val="c0"/>
                <w:b/>
              </w:rPr>
              <w:t xml:space="preserve">основных видов </w:t>
            </w:r>
            <w:r w:rsidRPr="00884262">
              <w:rPr>
                <w:rStyle w:val="c0"/>
                <w:b/>
              </w:rPr>
              <w:t>деятельности учащихся</w:t>
            </w:r>
          </w:p>
        </w:tc>
      </w:tr>
      <w:tr w:rsidR="00492AD9" w:rsidTr="006F3482">
        <w:trPr>
          <w:trHeight w:val="964"/>
        </w:trPr>
        <w:tc>
          <w:tcPr>
            <w:tcW w:w="515" w:type="dxa"/>
          </w:tcPr>
          <w:p w:rsidR="00492AD9" w:rsidRPr="00492AD9" w:rsidRDefault="00492AD9" w:rsidP="006F3482">
            <w:pPr>
              <w:pStyle w:val="Standard"/>
              <w:spacing w:line="276" w:lineRule="auto"/>
              <w:jc w:val="center"/>
              <w:rPr>
                <w:rFonts w:cs="Times New Roman"/>
              </w:rPr>
            </w:pPr>
            <w:r>
              <w:rPr>
                <w:rFonts w:cs="Times New Roman"/>
              </w:rPr>
              <w:t>1</w:t>
            </w:r>
          </w:p>
        </w:tc>
        <w:tc>
          <w:tcPr>
            <w:tcW w:w="3009" w:type="dxa"/>
            <w:vAlign w:val="center"/>
          </w:tcPr>
          <w:p w:rsidR="00492AD9" w:rsidRPr="00492AD9" w:rsidRDefault="00492AD9" w:rsidP="00700B6D">
            <w:pPr>
              <w:pStyle w:val="c5"/>
              <w:rPr>
                <w:rStyle w:val="c0"/>
              </w:rPr>
            </w:pPr>
            <w:r w:rsidRPr="00492AD9">
              <w:rPr>
                <w:rStyle w:val="c0"/>
              </w:rPr>
              <w:t>Музыка и природа</w:t>
            </w:r>
          </w:p>
        </w:tc>
        <w:tc>
          <w:tcPr>
            <w:tcW w:w="951" w:type="dxa"/>
          </w:tcPr>
          <w:p w:rsidR="00492AD9" w:rsidRPr="00365CC8" w:rsidRDefault="00492AD9" w:rsidP="006F3482">
            <w:pPr>
              <w:pStyle w:val="c5"/>
              <w:rPr>
                <w:rStyle w:val="c0"/>
              </w:rPr>
            </w:pPr>
            <w:r w:rsidRPr="00365CC8">
              <w:rPr>
                <w:rStyle w:val="c0"/>
              </w:rPr>
              <w:t>18</w:t>
            </w:r>
          </w:p>
        </w:tc>
        <w:tc>
          <w:tcPr>
            <w:tcW w:w="1081" w:type="dxa"/>
            <w:textDirection w:val="btLr"/>
          </w:tcPr>
          <w:p w:rsidR="00492AD9" w:rsidRDefault="00492AD9" w:rsidP="006F3482">
            <w:pPr>
              <w:pStyle w:val="c5"/>
              <w:ind w:left="113" w:right="113"/>
              <w:rPr>
                <w:rStyle w:val="c0"/>
                <w:b/>
              </w:rPr>
            </w:pPr>
          </w:p>
        </w:tc>
        <w:tc>
          <w:tcPr>
            <w:tcW w:w="4333" w:type="dxa"/>
            <w:vAlign w:val="center"/>
          </w:tcPr>
          <w:p w:rsidR="00492AD9" w:rsidRPr="00F453F5" w:rsidRDefault="004F12FB" w:rsidP="006F348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w:t>
            </w:r>
            <w:r w:rsidR="00492AD9" w:rsidRPr="00F453F5">
              <w:rPr>
                <w:rFonts w:ascii="Times New Roman" w:eastAsia="Times New Roman" w:hAnsi="Times New Roman" w:cs="Times New Roman"/>
                <w:sz w:val="24"/>
                <w:szCs w:val="24"/>
                <w:lang w:eastAsia="ru-RU"/>
              </w:rPr>
              <w:t xml:space="preserve"> с разнообразием видо</w:t>
            </w:r>
            <w:r w:rsidR="00492AD9">
              <w:rPr>
                <w:rFonts w:ascii="Times New Roman" w:eastAsia="Times New Roman" w:hAnsi="Times New Roman" w:cs="Times New Roman"/>
                <w:sz w:val="24"/>
                <w:szCs w:val="24"/>
                <w:lang w:eastAsia="ru-RU"/>
              </w:rPr>
              <w:t>в деятельности на уроках музыки.</w:t>
            </w:r>
          </w:p>
          <w:p w:rsidR="00492AD9" w:rsidRDefault="00251ACC" w:rsidP="006F348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музыкальное приветствие</w:t>
            </w:r>
            <w:r w:rsidR="00492AD9">
              <w:rPr>
                <w:rFonts w:ascii="Times New Roman" w:eastAsia="Times New Roman" w:hAnsi="Times New Roman" w:cs="Times New Roman"/>
                <w:sz w:val="24"/>
                <w:szCs w:val="24"/>
                <w:lang w:eastAsia="ru-RU"/>
              </w:rPr>
              <w:t>.</w:t>
            </w:r>
          </w:p>
          <w:p w:rsidR="00492AD9" w:rsidRPr="00F453F5" w:rsidRDefault="00251ACC" w:rsidP="006F348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w:t>
            </w:r>
            <w:r w:rsidR="00492AD9" w:rsidRPr="00F453F5">
              <w:rPr>
                <w:rFonts w:ascii="Times New Roman" w:eastAsia="Times New Roman" w:hAnsi="Times New Roman" w:cs="Times New Roman"/>
                <w:sz w:val="24"/>
                <w:szCs w:val="24"/>
                <w:lang w:eastAsia="ru-RU"/>
              </w:rPr>
              <w:t xml:space="preserve"> интерес</w:t>
            </w:r>
            <w:r>
              <w:rPr>
                <w:rFonts w:ascii="Times New Roman" w:eastAsia="Times New Roman" w:hAnsi="Times New Roman" w:cs="Times New Roman"/>
                <w:sz w:val="24"/>
                <w:szCs w:val="24"/>
                <w:lang w:eastAsia="ru-RU"/>
              </w:rPr>
              <w:t>а</w:t>
            </w:r>
            <w:r w:rsidR="00492AD9" w:rsidRPr="00F453F5">
              <w:rPr>
                <w:rFonts w:ascii="Times New Roman" w:eastAsia="Times New Roman" w:hAnsi="Times New Roman" w:cs="Times New Roman"/>
                <w:sz w:val="24"/>
                <w:szCs w:val="24"/>
                <w:lang w:eastAsia="ru-RU"/>
              </w:rPr>
              <w:t xml:space="preserve"> к</w:t>
            </w:r>
            <w:r w:rsidR="00492AD9">
              <w:rPr>
                <w:rFonts w:ascii="Times New Roman" w:eastAsia="Times New Roman" w:hAnsi="Times New Roman" w:cs="Times New Roman"/>
                <w:sz w:val="24"/>
                <w:szCs w:val="24"/>
                <w:lang w:eastAsia="ru-RU"/>
              </w:rPr>
              <w:t xml:space="preserve"> предмету, дисциплинированность.</w:t>
            </w:r>
          </w:p>
          <w:p w:rsidR="00492AD9" w:rsidRPr="00F453F5" w:rsidRDefault="00251ACC" w:rsidP="006F348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певческих навыков</w:t>
            </w:r>
            <w:r w:rsidR="00492AD9" w:rsidRPr="00F453F5">
              <w:rPr>
                <w:rFonts w:ascii="Times New Roman" w:eastAsia="Times New Roman" w:hAnsi="Times New Roman" w:cs="Times New Roman"/>
                <w:sz w:val="24"/>
                <w:szCs w:val="24"/>
                <w:lang w:eastAsia="ru-RU"/>
              </w:rPr>
              <w:t>, формирование гласных звуков при пении</w:t>
            </w:r>
            <w:r>
              <w:rPr>
                <w:rFonts w:ascii="Times New Roman" w:eastAsia="Times New Roman" w:hAnsi="Times New Roman" w:cs="Times New Roman"/>
                <w:sz w:val="24"/>
                <w:szCs w:val="24"/>
                <w:lang w:eastAsia="ru-RU"/>
              </w:rPr>
              <w:t>.</w:t>
            </w:r>
          </w:p>
          <w:p w:rsidR="00492AD9" w:rsidRPr="00365CC8" w:rsidRDefault="00251ACC" w:rsidP="006F3482">
            <w:pPr>
              <w:spacing w:before="100" w:beforeAutospacing="1" w:after="100" w:afterAutospacing="1"/>
              <w:rPr>
                <w:rStyle w:val="c0"/>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чувства</w:t>
            </w:r>
            <w:r w:rsidR="00492AD9" w:rsidRPr="00F453F5">
              <w:rPr>
                <w:rFonts w:ascii="Times New Roman" w:eastAsia="Times New Roman" w:hAnsi="Times New Roman" w:cs="Times New Roman"/>
                <w:sz w:val="24"/>
                <w:szCs w:val="24"/>
                <w:lang w:eastAsia="ru-RU"/>
              </w:rPr>
              <w:t xml:space="preserve"> ритма, м</w:t>
            </w:r>
            <w:r>
              <w:rPr>
                <w:rFonts w:ascii="Times New Roman" w:eastAsia="Times New Roman" w:hAnsi="Times New Roman" w:cs="Times New Roman"/>
                <w:sz w:val="24"/>
                <w:szCs w:val="24"/>
                <w:lang w:eastAsia="ru-RU"/>
              </w:rPr>
              <w:t>узыкального восприятия, словарного</w:t>
            </w:r>
            <w:r w:rsidR="00492AD9" w:rsidRPr="00F453F5">
              <w:rPr>
                <w:rFonts w:ascii="Times New Roman" w:eastAsia="Times New Roman" w:hAnsi="Times New Roman" w:cs="Times New Roman"/>
                <w:sz w:val="24"/>
                <w:szCs w:val="24"/>
                <w:lang w:eastAsia="ru-RU"/>
              </w:rPr>
              <w:t xml:space="preserve"> запас</w:t>
            </w:r>
            <w:r>
              <w:rPr>
                <w:rFonts w:ascii="Times New Roman" w:eastAsia="Times New Roman" w:hAnsi="Times New Roman" w:cs="Times New Roman"/>
                <w:sz w:val="24"/>
                <w:szCs w:val="24"/>
                <w:lang w:eastAsia="ru-RU"/>
              </w:rPr>
              <w:t>а</w:t>
            </w:r>
            <w:r w:rsidR="00492AD9">
              <w:rPr>
                <w:rFonts w:ascii="Times New Roman" w:eastAsia="Times New Roman" w:hAnsi="Times New Roman" w:cs="Times New Roman"/>
                <w:sz w:val="24"/>
                <w:szCs w:val="24"/>
                <w:lang w:eastAsia="ru-RU"/>
              </w:rPr>
              <w:t>.</w:t>
            </w:r>
          </w:p>
        </w:tc>
      </w:tr>
      <w:tr w:rsidR="00492AD9" w:rsidTr="006F3482">
        <w:trPr>
          <w:trHeight w:val="2164"/>
        </w:trPr>
        <w:tc>
          <w:tcPr>
            <w:tcW w:w="515" w:type="dxa"/>
          </w:tcPr>
          <w:p w:rsidR="00492AD9" w:rsidRPr="00492AD9" w:rsidRDefault="00492AD9" w:rsidP="006F3482">
            <w:pPr>
              <w:pStyle w:val="Standard"/>
              <w:spacing w:line="276" w:lineRule="auto"/>
              <w:jc w:val="center"/>
              <w:rPr>
                <w:rFonts w:cs="Times New Roman"/>
              </w:rPr>
            </w:pPr>
            <w:r>
              <w:rPr>
                <w:rFonts w:cs="Times New Roman"/>
              </w:rPr>
              <w:t>2</w:t>
            </w:r>
          </w:p>
        </w:tc>
        <w:tc>
          <w:tcPr>
            <w:tcW w:w="3009" w:type="dxa"/>
            <w:vAlign w:val="center"/>
          </w:tcPr>
          <w:p w:rsidR="00492AD9" w:rsidRPr="00492AD9" w:rsidRDefault="00492AD9" w:rsidP="006F3482">
            <w:pPr>
              <w:pStyle w:val="c5"/>
              <w:rPr>
                <w:rStyle w:val="c0"/>
              </w:rPr>
            </w:pPr>
            <w:r w:rsidRPr="00492AD9">
              <w:rPr>
                <w:bCs/>
              </w:rPr>
              <w:t>Путешествие в страну музыкальных инструментов</w:t>
            </w:r>
          </w:p>
        </w:tc>
        <w:tc>
          <w:tcPr>
            <w:tcW w:w="951" w:type="dxa"/>
          </w:tcPr>
          <w:p w:rsidR="00492AD9" w:rsidRPr="00365CC8" w:rsidRDefault="00492AD9" w:rsidP="006F3482">
            <w:pPr>
              <w:pStyle w:val="c5"/>
              <w:rPr>
                <w:rStyle w:val="c0"/>
              </w:rPr>
            </w:pPr>
            <w:r w:rsidRPr="00365CC8">
              <w:rPr>
                <w:bCs/>
              </w:rPr>
              <w:t>14</w:t>
            </w:r>
          </w:p>
        </w:tc>
        <w:tc>
          <w:tcPr>
            <w:tcW w:w="1081" w:type="dxa"/>
            <w:textDirection w:val="btLr"/>
          </w:tcPr>
          <w:p w:rsidR="00492AD9" w:rsidRDefault="00492AD9" w:rsidP="006F3482">
            <w:pPr>
              <w:pStyle w:val="c5"/>
              <w:ind w:left="113" w:right="113"/>
              <w:rPr>
                <w:rStyle w:val="c0"/>
                <w:b/>
              </w:rPr>
            </w:pPr>
          </w:p>
        </w:tc>
        <w:tc>
          <w:tcPr>
            <w:tcW w:w="4333" w:type="dxa"/>
            <w:vAlign w:val="center"/>
          </w:tcPr>
          <w:p w:rsidR="00492AD9" w:rsidRPr="00F453F5" w:rsidRDefault="00251ACC" w:rsidP="006F348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w:t>
            </w:r>
            <w:r w:rsidR="00492AD9" w:rsidRPr="00F453F5">
              <w:rPr>
                <w:rFonts w:ascii="Times New Roman" w:eastAsia="Times New Roman" w:hAnsi="Times New Roman" w:cs="Times New Roman"/>
                <w:sz w:val="24"/>
                <w:szCs w:val="24"/>
                <w:lang w:eastAsia="ru-RU"/>
              </w:rPr>
              <w:t xml:space="preserve"> с разнообразием музыкальных инструментов</w:t>
            </w:r>
            <w:r w:rsidR="00492AD9">
              <w:rPr>
                <w:rFonts w:ascii="Times New Roman" w:eastAsia="Times New Roman" w:hAnsi="Times New Roman" w:cs="Times New Roman"/>
                <w:sz w:val="24"/>
                <w:szCs w:val="24"/>
                <w:lang w:eastAsia="ru-RU"/>
              </w:rPr>
              <w:t>.</w:t>
            </w:r>
          </w:p>
          <w:p w:rsidR="00492AD9" w:rsidRPr="00F453F5" w:rsidRDefault="009F4F01" w:rsidP="006F348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w:t>
            </w:r>
            <w:r w:rsidR="00492AD9" w:rsidRPr="00F453F5">
              <w:rPr>
                <w:rFonts w:ascii="Times New Roman" w:eastAsia="Times New Roman" w:hAnsi="Times New Roman" w:cs="Times New Roman"/>
                <w:sz w:val="24"/>
                <w:szCs w:val="24"/>
                <w:lang w:eastAsia="ru-RU"/>
              </w:rPr>
              <w:t xml:space="preserve"> </w:t>
            </w:r>
            <w:r w:rsidR="00492AD9">
              <w:rPr>
                <w:rFonts w:ascii="Times New Roman" w:eastAsia="Times New Roman" w:hAnsi="Times New Roman" w:cs="Times New Roman"/>
                <w:sz w:val="24"/>
                <w:szCs w:val="24"/>
                <w:lang w:eastAsia="ru-RU"/>
              </w:rPr>
              <w:t>ч</w:t>
            </w:r>
            <w:r w:rsidR="00492AD9" w:rsidRPr="00F453F5">
              <w:rPr>
                <w:rFonts w:ascii="Times New Roman" w:eastAsia="Times New Roman" w:hAnsi="Times New Roman" w:cs="Times New Roman"/>
                <w:sz w:val="24"/>
                <w:szCs w:val="24"/>
                <w:lang w:eastAsia="ru-RU"/>
              </w:rPr>
              <w:t>исто интонировать</w:t>
            </w:r>
            <w:r w:rsidR="00492AD9">
              <w:rPr>
                <w:rFonts w:ascii="Times New Roman" w:eastAsia="Times New Roman" w:hAnsi="Times New Roman" w:cs="Times New Roman"/>
                <w:sz w:val="24"/>
                <w:szCs w:val="24"/>
                <w:lang w:eastAsia="ru-RU"/>
              </w:rPr>
              <w:t>.</w:t>
            </w:r>
          </w:p>
          <w:p w:rsidR="00492AD9" w:rsidRPr="00F453F5" w:rsidRDefault="00492AD9" w:rsidP="006F3482">
            <w:pPr>
              <w:spacing w:before="100" w:beforeAutospacing="1" w:after="100" w:afterAutospacing="1"/>
              <w:rPr>
                <w:rFonts w:ascii="Times New Roman" w:eastAsia="Times New Roman" w:hAnsi="Times New Roman" w:cs="Times New Roman"/>
                <w:sz w:val="24"/>
                <w:szCs w:val="24"/>
                <w:lang w:eastAsia="ru-RU"/>
              </w:rPr>
            </w:pPr>
            <w:r w:rsidRPr="00F453F5">
              <w:rPr>
                <w:rFonts w:ascii="Times New Roman" w:eastAsia="Times New Roman" w:hAnsi="Times New Roman" w:cs="Times New Roman"/>
                <w:sz w:val="24"/>
                <w:szCs w:val="24"/>
                <w:lang w:eastAsia="ru-RU"/>
              </w:rPr>
              <w:t>Знакомство со звучанием разных музыкальных инструментов</w:t>
            </w:r>
            <w:r w:rsidR="00251ACC">
              <w:rPr>
                <w:rFonts w:ascii="Times New Roman" w:eastAsia="Times New Roman" w:hAnsi="Times New Roman" w:cs="Times New Roman"/>
                <w:sz w:val="24"/>
                <w:szCs w:val="24"/>
                <w:lang w:eastAsia="ru-RU"/>
              </w:rPr>
              <w:t>.</w:t>
            </w:r>
          </w:p>
          <w:p w:rsidR="00492AD9" w:rsidRDefault="009F4F01" w:rsidP="006F348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Разучивание песен.</w:t>
            </w:r>
          </w:p>
          <w:p w:rsidR="009F4F01" w:rsidRPr="00365CC8" w:rsidRDefault="009F4F01" w:rsidP="00251ACC">
            <w:pPr>
              <w:pStyle w:val="a4"/>
              <w:rPr>
                <w:rStyle w:val="c0"/>
              </w:rPr>
            </w:pPr>
            <w:r>
              <w:t>Исполнение детских песен.</w:t>
            </w:r>
          </w:p>
        </w:tc>
      </w:tr>
      <w:tr w:rsidR="00492AD9" w:rsidTr="006F3482">
        <w:trPr>
          <w:trHeight w:val="2164"/>
        </w:trPr>
        <w:tc>
          <w:tcPr>
            <w:tcW w:w="515" w:type="dxa"/>
          </w:tcPr>
          <w:p w:rsidR="00492AD9" w:rsidRPr="00492AD9" w:rsidRDefault="00492AD9" w:rsidP="006F3482">
            <w:pPr>
              <w:pStyle w:val="Standard"/>
              <w:spacing w:line="276" w:lineRule="auto"/>
              <w:jc w:val="center"/>
              <w:rPr>
                <w:rFonts w:cs="Times New Roman"/>
              </w:rPr>
            </w:pPr>
            <w:r>
              <w:rPr>
                <w:rFonts w:cs="Times New Roman"/>
              </w:rPr>
              <w:t>3</w:t>
            </w:r>
          </w:p>
        </w:tc>
        <w:tc>
          <w:tcPr>
            <w:tcW w:w="3009" w:type="dxa"/>
            <w:vAlign w:val="center"/>
          </w:tcPr>
          <w:p w:rsidR="00492AD9" w:rsidRPr="00492AD9" w:rsidRDefault="00492AD9" w:rsidP="00700B6D">
            <w:pPr>
              <w:pStyle w:val="c5"/>
              <w:rPr>
                <w:rStyle w:val="c0"/>
              </w:rPr>
            </w:pPr>
            <w:r w:rsidRPr="00492AD9">
              <w:rPr>
                <w:bCs/>
              </w:rPr>
              <w:t>Сказка в музыке</w:t>
            </w:r>
          </w:p>
        </w:tc>
        <w:tc>
          <w:tcPr>
            <w:tcW w:w="951" w:type="dxa"/>
          </w:tcPr>
          <w:p w:rsidR="00492AD9" w:rsidRPr="00365CC8" w:rsidRDefault="00492AD9" w:rsidP="006F3482">
            <w:pPr>
              <w:spacing w:before="100" w:beforeAutospacing="1" w:after="100" w:afterAutospacing="1"/>
              <w:rPr>
                <w:rStyle w:val="c0"/>
                <w:rFonts w:ascii="Times New Roman" w:hAnsi="Times New Roman" w:cs="Times New Roman"/>
                <w:sz w:val="24"/>
                <w:szCs w:val="24"/>
              </w:rPr>
            </w:pPr>
            <w:r w:rsidRPr="00365CC8">
              <w:rPr>
                <w:rStyle w:val="c0"/>
                <w:rFonts w:ascii="Times New Roman" w:hAnsi="Times New Roman" w:cs="Times New Roman"/>
                <w:sz w:val="24"/>
                <w:szCs w:val="24"/>
              </w:rPr>
              <w:t>20</w:t>
            </w:r>
          </w:p>
        </w:tc>
        <w:tc>
          <w:tcPr>
            <w:tcW w:w="1081" w:type="dxa"/>
            <w:textDirection w:val="btLr"/>
          </w:tcPr>
          <w:p w:rsidR="00492AD9" w:rsidRDefault="00492AD9" w:rsidP="006F3482">
            <w:pPr>
              <w:pStyle w:val="c5"/>
              <w:ind w:left="113" w:right="113"/>
              <w:rPr>
                <w:rStyle w:val="c0"/>
                <w:b/>
              </w:rPr>
            </w:pPr>
          </w:p>
        </w:tc>
        <w:tc>
          <w:tcPr>
            <w:tcW w:w="4333" w:type="dxa"/>
            <w:vAlign w:val="center"/>
          </w:tcPr>
          <w:p w:rsidR="00251ACC" w:rsidRPr="00F453F5" w:rsidRDefault="00251ACC" w:rsidP="00251AC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певческих навыков</w:t>
            </w:r>
            <w:r w:rsidRPr="00F453F5">
              <w:rPr>
                <w:rFonts w:ascii="Times New Roman" w:eastAsia="Times New Roman" w:hAnsi="Times New Roman" w:cs="Times New Roman"/>
                <w:sz w:val="24"/>
                <w:szCs w:val="24"/>
                <w:lang w:eastAsia="ru-RU"/>
              </w:rPr>
              <w:t>, формирование гласных звуков при пении</w:t>
            </w:r>
            <w:r>
              <w:rPr>
                <w:rFonts w:ascii="Times New Roman" w:eastAsia="Times New Roman" w:hAnsi="Times New Roman" w:cs="Times New Roman"/>
                <w:sz w:val="24"/>
                <w:szCs w:val="24"/>
                <w:lang w:eastAsia="ru-RU"/>
              </w:rPr>
              <w:t>.</w:t>
            </w:r>
          </w:p>
          <w:p w:rsidR="00251ACC" w:rsidRDefault="00251ACC" w:rsidP="00251AC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чувства</w:t>
            </w:r>
            <w:r w:rsidRPr="00F453F5">
              <w:rPr>
                <w:rFonts w:ascii="Times New Roman" w:eastAsia="Times New Roman" w:hAnsi="Times New Roman" w:cs="Times New Roman"/>
                <w:sz w:val="24"/>
                <w:szCs w:val="24"/>
                <w:lang w:eastAsia="ru-RU"/>
              </w:rPr>
              <w:t xml:space="preserve"> ритма, м</w:t>
            </w:r>
            <w:r>
              <w:rPr>
                <w:rFonts w:ascii="Times New Roman" w:eastAsia="Times New Roman" w:hAnsi="Times New Roman" w:cs="Times New Roman"/>
                <w:sz w:val="24"/>
                <w:szCs w:val="24"/>
                <w:lang w:eastAsia="ru-RU"/>
              </w:rPr>
              <w:t>узыкального восприятия, словарного</w:t>
            </w:r>
            <w:r w:rsidRPr="00F453F5">
              <w:rPr>
                <w:rFonts w:ascii="Times New Roman" w:eastAsia="Times New Roman" w:hAnsi="Times New Roman" w:cs="Times New Roman"/>
                <w:sz w:val="24"/>
                <w:szCs w:val="24"/>
                <w:lang w:eastAsia="ru-RU"/>
              </w:rPr>
              <w:t xml:space="preserve"> запас</w:t>
            </w:r>
            <w:r>
              <w:rPr>
                <w:rFonts w:ascii="Times New Roman" w:eastAsia="Times New Roman" w:hAnsi="Times New Roman" w:cs="Times New Roman"/>
                <w:sz w:val="24"/>
                <w:szCs w:val="24"/>
                <w:lang w:eastAsia="ru-RU"/>
              </w:rPr>
              <w:t>а.</w:t>
            </w:r>
          </w:p>
          <w:p w:rsidR="00492AD9" w:rsidRPr="00F453F5" w:rsidRDefault="00492AD9" w:rsidP="00251ACC">
            <w:pPr>
              <w:spacing w:before="100" w:beforeAutospacing="1" w:after="100" w:afterAutospacing="1"/>
              <w:rPr>
                <w:rFonts w:ascii="Times New Roman" w:eastAsia="Times New Roman" w:hAnsi="Times New Roman" w:cs="Times New Roman"/>
                <w:sz w:val="24"/>
                <w:szCs w:val="24"/>
                <w:lang w:eastAsia="ru-RU"/>
              </w:rPr>
            </w:pPr>
            <w:r w:rsidRPr="00F453F5">
              <w:rPr>
                <w:rFonts w:ascii="Times New Roman" w:eastAsia="Times New Roman" w:hAnsi="Times New Roman" w:cs="Times New Roman"/>
                <w:sz w:val="24"/>
                <w:szCs w:val="24"/>
                <w:lang w:eastAsia="ru-RU"/>
              </w:rPr>
              <w:t xml:space="preserve">Разучивание песен о зиме, для мам, </w:t>
            </w:r>
          </w:p>
          <w:p w:rsidR="00492AD9" w:rsidRPr="00365CC8" w:rsidRDefault="00492AD9" w:rsidP="006F3482">
            <w:pPr>
              <w:spacing w:before="100" w:beforeAutospacing="1" w:after="100" w:afterAutospacing="1"/>
              <w:rPr>
                <w:rStyle w:val="c0"/>
                <w:rFonts w:ascii="Times New Roman" w:eastAsia="Times New Roman" w:hAnsi="Times New Roman" w:cs="Times New Roman"/>
                <w:sz w:val="24"/>
                <w:szCs w:val="24"/>
                <w:lang w:eastAsia="ru-RU"/>
              </w:rPr>
            </w:pPr>
            <w:r w:rsidRPr="00F453F5">
              <w:rPr>
                <w:rFonts w:ascii="Times New Roman" w:eastAsia="Times New Roman" w:hAnsi="Times New Roman" w:cs="Times New Roman"/>
                <w:sz w:val="24"/>
                <w:szCs w:val="24"/>
                <w:lang w:eastAsia="ru-RU"/>
              </w:rPr>
              <w:t>Правильно</w:t>
            </w:r>
            <w:r w:rsidR="00251ACC">
              <w:rPr>
                <w:rFonts w:ascii="Times New Roman" w:eastAsia="Times New Roman" w:hAnsi="Times New Roman" w:cs="Times New Roman"/>
                <w:sz w:val="24"/>
                <w:szCs w:val="24"/>
                <w:lang w:eastAsia="ru-RU"/>
              </w:rPr>
              <w:t>е формирование при пении гласных звуков</w:t>
            </w:r>
            <w:r w:rsidRPr="00F453F5">
              <w:rPr>
                <w:rFonts w:ascii="Times New Roman" w:eastAsia="Times New Roman" w:hAnsi="Times New Roman" w:cs="Times New Roman"/>
                <w:sz w:val="24"/>
                <w:szCs w:val="24"/>
                <w:lang w:eastAsia="ru-RU"/>
              </w:rPr>
              <w:t xml:space="preserve"> и отчётливо</w:t>
            </w:r>
            <w:r w:rsidR="00251ACC">
              <w:rPr>
                <w:rFonts w:ascii="Times New Roman" w:eastAsia="Times New Roman" w:hAnsi="Times New Roman" w:cs="Times New Roman"/>
                <w:sz w:val="24"/>
                <w:szCs w:val="24"/>
                <w:lang w:eastAsia="ru-RU"/>
              </w:rPr>
              <w:t>е произношение согласных</w:t>
            </w:r>
            <w:r w:rsidRPr="00F453F5">
              <w:rPr>
                <w:rFonts w:ascii="Times New Roman" w:eastAsia="Times New Roman" w:hAnsi="Times New Roman" w:cs="Times New Roman"/>
                <w:sz w:val="24"/>
                <w:szCs w:val="24"/>
                <w:lang w:eastAsia="ru-RU"/>
              </w:rPr>
              <w:t xml:space="preserve"> в </w:t>
            </w:r>
            <w:r w:rsidR="00251ACC">
              <w:rPr>
                <w:rFonts w:ascii="Times New Roman" w:eastAsia="Times New Roman" w:hAnsi="Times New Roman" w:cs="Times New Roman"/>
                <w:sz w:val="24"/>
                <w:szCs w:val="24"/>
                <w:lang w:eastAsia="ru-RU"/>
              </w:rPr>
              <w:t>конце и середине слов; правильная передача мелодии</w:t>
            </w:r>
            <w:r w:rsidRPr="00F453F5">
              <w:rPr>
                <w:rFonts w:ascii="Times New Roman" w:eastAsia="Times New Roman" w:hAnsi="Times New Roman" w:cs="Times New Roman"/>
                <w:sz w:val="24"/>
                <w:szCs w:val="24"/>
                <w:lang w:eastAsia="ru-RU"/>
              </w:rPr>
              <w:t xml:space="preserve"> в диапазо</w:t>
            </w:r>
            <w:r w:rsidR="00251ACC">
              <w:rPr>
                <w:rFonts w:ascii="Times New Roman" w:eastAsia="Times New Roman" w:hAnsi="Times New Roman" w:cs="Times New Roman"/>
                <w:sz w:val="24"/>
                <w:szCs w:val="24"/>
                <w:lang w:eastAsia="ru-RU"/>
              </w:rPr>
              <w:t>не ре1-си1; различение вступления</w:t>
            </w:r>
            <w:r w:rsidRPr="00F453F5">
              <w:rPr>
                <w:rFonts w:ascii="Times New Roman" w:eastAsia="Times New Roman" w:hAnsi="Times New Roman" w:cs="Times New Roman"/>
                <w:sz w:val="24"/>
                <w:szCs w:val="24"/>
                <w:lang w:eastAsia="ru-RU"/>
              </w:rPr>
              <w:t>, запев</w:t>
            </w:r>
            <w:r w:rsidR="00251ACC">
              <w:rPr>
                <w:rFonts w:ascii="Times New Roman" w:eastAsia="Times New Roman" w:hAnsi="Times New Roman" w:cs="Times New Roman"/>
                <w:sz w:val="24"/>
                <w:szCs w:val="24"/>
                <w:lang w:eastAsia="ru-RU"/>
              </w:rPr>
              <w:t>а</w:t>
            </w:r>
            <w:r w:rsidRPr="00F453F5">
              <w:rPr>
                <w:rFonts w:ascii="Times New Roman" w:eastAsia="Times New Roman" w:hAnsi="Times New Roman" w:cs="Times New Roman"/>
                <w:sz w:val="24"/>
                <w:szCs w:val="24"/>
                <w:lang w:eastAsia="ru-RU"/>
              </w:rPr>
              <w:t>, припев</w:t>
            </w:r>
            <w:r w:rsidR="00251ACC">
              <w:rPr>
                <w:rFonts w:ascii="Times New Roman" w:eastAsia="Times New Roman" w:hAnsi="Times New Roman" w:cs="Times New Roman"/>
                <w:sz w:val="24"/>
                <w:szCs w:val="24"/>
                <w:lang w:eastAsia="ru-RU"/>
              </w:rPr>
              <w:t>а</w:t>
            </w:r>
            <w:r w:rsidRPr="00F453F5">
              <w:rPr>
                <w:rFonts w:ascii="Times New Roman" w:eastAsia="Times New Roman" w:hAnsi="Times New Roman" w:cs="Times New Roman"/>
                <w:sz w:val="24"/>
                <w:szCs w:val="24"/>
                <w:lang w:eastAsia="ru-RU"/>
              </w:rPr>
              <w:t>, проигрыш</w:t>
            </w:r>
            <w:r w:rsidR="00251ACC">
              <w:rPr>
                <w:rFonts w:ascii="Times New Roman" w:eastAsia="Times New Roman" w:hAnsi="Times New Roman" w:cs="Times New Roman"/>
                <w:sz w:val="24"/>
                <w:szCs w:val="24"/>
                <w:lang w:eastAsia="ru-RU"/>
              </w:rPr>
              <w:t>а, окончания</w:t>
            </w:r>
            <w:r w:rsidRPr="00F453F5">
              <w:rPr>
                <w:rFonts w:ascii="Times New Roman" w:eastAsia="Times New Roman" w:hAnsi="Times New Roman" w:cs="Times New Roman"/>
                <w:sz w:val="24"/>
                <w:szCs w:val="24"/>
                <w:lang w:eastAsia="ru-RU"/>
              </w:rPr>
              <w:t xml:space="preserve"> в песне.</w:t>
            </w:r>
          </w:p>
        </w:tc>
      </w:tr>
      <w:tr w:rsidR="00492AD9" w:rsidTr="006F3482">
        <w:trPr>
          <w:trHeight w:val="2164"/>
        </w:trPr>
        <w:tc>
          <w:tcPr>
            <w:tcW w:w="515" w:type="dxa"/>
          </w:tcPr>
          <w:p w:rsidR="00492AD9" w:rsidRPr="00492AD9" w:rsidRDefault="00492AD9" w:rsidP="006F3482">
            <w:pPr>
              <w:pStyle w:val="Standard"/>
              <w:spacing w:line="276" w:lineRule="auto"/>
              <w:jc w:val="center"/>
              <w:rPr>
                <w:rFonts w:cs="Times New Roman"/>
              </w:rPr>
            </w:pPr>
            <w:r>
              <w:rPr>
                <w:rFonts w:cs="Times New Roman"/>
              </w:rPr>
              <w:lastRenderedPageBreak/>
              <w:t>4</w:t>
            </w:r>
          </w:p>
        </w:tc>
        <w:tc>
          <w:tcPr>
            <w:tcW w:w="3009" w:type="dxa"/>
            <w:vAlign w:val="center"/>
          </w:tcPr>
          <w:p w:rsidR="00492AD9" w:rsidRPr="00492AD9" w:rsidRDefault="00492AD9" w:rsidP="006F3482">
            <w:pPr>
              <w:pStyle w:val="c5"/>
              <w:rPr>
                <w:bCs/>
              </w:rPr>
            </w:pPr>
            <w:r w:rsidRPr="00492AD9">
              <w:rPr>
                <w:bCs/>
              </w:rPr>
              <w:t>Сказки, небылицы, шутка в музыке</w:t>
            </w:r>
          </w:p>
        </w:tc>
        <w:tc>
          <w:tcPr>
            <w:tcW w:w="951" w:type="dxa"/>
          </w:tcPr>
          <w:p w:rsidR="00492AD9" w:rsidRPr="00365CC8" w:rsidRDefault="00492AD9" w:rsidP="006F3482">
            <w:pPr>
              <w:pStyle w:val="c5"/>
              <w:rPr>
                <w:rStyle w:val="c0"/>
              </w:rPr>
            </w:pPr>
            <w:r w:rsidRPr="00365CC8">
              <w:rPr>
                <w:rStyle w:val="c0"/>
              </w:rPr>
              <w:t>14</w:t>
            </w:r>
          </w:p>
        </w:tc>
        <w:tc>
          <w:tcPr>
            <w:tcW w:w="1081" w:type="dxa"/>
            <w:textDirection w:val="btLr"/>
          </w:tcPr>
          <w:p w:rsidR="00492AD9" w:rsidRDefault="00492AD9" w:rsidP="006F3482">
            <w:pPr>
              <w:pStyle w:val="c5"/>
              <w:ind w:left="113" w:right="113"/>
              <w:rPr>
                <w:rStyle w:val="c0"/>
                <w:b/>
              </w:rPr>
            </w:pPr>
          </w:p>
        </w:tc>
        <w:tc>
          <w:tcPr>
            <w:tcW w:w="4333" w:type="dxa"/>
            <w:vAlign w:val="center"/>
          </w:tcPr>
          <w:p w:rsidR="00251ACC" w:rsidRDefault="00251ACC" w:rsidP="00251AC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чувства</w:t>
            </w:r>
            <w:r w:rsidRPr="00F453F5">
              <w:rPr>
                <w:rFonts w:ascii="Times New Roman" w:eastAsia="Times New Roman" w:hAnsi="Times New Roman" w:cs="Times New Roman"/>
                <w:sz w:val="24"/>
                <w:szCs w:val="24"/>
                <w:lang w:eastAsia="ru-RU"/>
              </w:rPr>
              <w:t xml:space="preserve"> ритма, м</w:t>
            </w:r>
            <w:r>
              <w:rPr>
                <w:rFonts w:ascii="Times New Roman" w:eastAsia="Times New Roman" w:hAnsi="Times New Roman" w:cs="Times New Roman"/>
                <w:sz w:val="24"/>
                <w:szCs w:val="24"/>
                <w:lang w:eastAsia="ru-RU"/>
              </w:rPr>
              <w:t>узыкального восприятия, словарного</w:t>
            </w:r>
            <w:r w:rsidRPr="00F453F5">
              <w:rPr>
                <w:rFonts w:ascii="Times New Roman" w:eastAsia="Times New Roman" w:hAnsi="Times New Roman" w:cs="Times New Roman"/>
                <w:sz w:val="24"/>
                <w:szCs w:val="24"/>
                <w:lang w:eastAsia="ru-RU"/>
              </w:rPr>
              <w:t xml:space="preserve"> запас</w:t>
            </w:r>
            <w:r>
              <w:rPr>
                <w:rFonts w:ascii="Times New Roman" w:eastAsia="Times New Roman" w:hAnsi="Times New Roman" w:cs="Times New Roman"/>
                <w:sz w:val="24"/>
                <w:szCs w:val="24"/>
                <w:lang w:eastAsia="ru-RU"/>
              </w:rPr>
              <w:t>а.</w:t>
            </w:r>
          </w:p>
          <w:p w:rsidR="00492AD9" w:rsidRPr="00F453F5" w:rsidRDefault="00492AD9" w:rsidP="006F3482">
            <w:pPr>
              <w:spacing w:before="100" w:beforeAutospacing="1" w:after="100" w:afterAutospacing="1"/>
              <w:rPr>
                <w:rFonts w:ascii="Times New Roman" w:eastAsia="Times New Roman" w:hAnsi="Times New Roman" w:cs="Times New Roman"/>
                <w:sz w:val="24"/>
                <w:szCs w:val="24"/>
                <w:lang w:eastAsia="ru-RU"/>
              </w:rPr>
            </w:pPr>
            <w:r w:rsidRPr="00F453F5">
              <w:rPr>
                <w:rFonts w:ascii="Times New Roman" w:eastAsia="Times New Roman" w:hAnsi="Times New Roman" w:cs="Times New Roman"/>
                <w:sz w:val="24"/>
                <w:szCs w:val="24"/>
                <w:lang w:eastAsia="ru-RU"/>
              </w:rPr>
              <w:t>Знакомство с музыкальными пьесами и композито</w:t>
            </w:r>
            <w:r>
              <w:rPr>
                <w:rFonts w:ascii="Times New Roman" w:eastAsia="Times New Roman" w:hAnsi="Times New Roman" w:cs="Times New Roman"/>
                <w:sz w:val="24"/>
                <w:szCs w:val="24"/>
                <w:lang w:eastAsia="ru-RU"/>
              </w:rPr>
              <w:t>рами.</w:t>
            </w:r>
          </w:p>
          <w:p w:rsidR="00492AD9" w:rsidRPr="00F453F5" w:rsidRDefault="00251ACC" w:rsidP="006F3482">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беседе.</w:t>
            </w:r>
          </w:p>
          <w:p w:rsidR="00492AD9" w:rsidRPr="00F453F5" w:rsidRDefault="00492AD9" w:rsidP="006F3482">
            <w:pPr>
              <w:spacing w:before="100" w:beforeAutospacing="1" w:after="100" w:afterAutospacing="1"/>
              <w:rPr>
                <w:rFonts w:ascii="Times New Roman" w:eastAsia="Times New Roman" w:hAnsi="Times New Roman" w:cs="Times New Roman"/>
                <w:sz w:val="24"/>
                <w:szCs w:val="24"/>
                <w:lang w:eastAsia="ru-RU"/>
              </w:rPr>
            </w:pPr>
            <w:r w:rsidRPr="00F453F5">
              <w:rPr>
                <w:rFonts w:ascii="Times New Roman" w:eastAsia="Times New Roman" w:hAnsi="Times New Roman" w:cs="Times New Roman"/>
                <w:sz w:val="24"/>
                <w:szCs w:val="24"/>
                <w:lang w:eastAsia="ru-RU"/>
              </w:rPr>
              <w:t>Выразительное исполнение песенного репертуара</w:t>
            </w:r>
            <w:r w:rsidR="00251ACC">
              <w:rPr>
                <w:rFonts w:ascii="Times New Roman" w:eastAsia="Times New Roman" w:hAnsi="Times New Roman" w:cs="Times New Roman"/>
                <w:sz w:val="24"/>
                <w:szCs w:val="24"/>
                <w:lang w:eastAsia="ru-RU"/>
              </w:rPr>
              <w:t>.</w:t>
            </w:r>
          </w:p>
          <w:p w:rsidR="009F4F01" w:rsidRDefault="00492AD9" w:rsidP="009F4F01">
            <w:pPr>
              <w:pStyle w:val="a4"/>
            </w:pPr>
            <w:r w:rsidRPr="00F453F5">
              <w:t>Разучивание песен различного характера</w:t>
            </w:r>
            <w:r w:rsidR="009F4F01">
              <w:t xml:space="preserve">. </w:t>
            </w:r>
          </w:p>
          <w:p w:rsidR="00492AD9" w:rsidRPr="00F453F5" w:rsidRDefault="009F4F01" w:rsidP="009F4F01">
            <w:pPr>
              <w:pStyle w:val="a4"/>
            </w:pPr>
            <w:r>
              <w:t>Исполнение детских песен.</w:t>
            </w:r>
          </w:p>
        </w:tc>
      </w:tr>
    </w:tbl>
    <w:p w:rsidR="00365CC8" w:rsidRPr="00365CC8" w:rsidRDefault="00365CC8" w:rsidP="00365CC8">
      <w:pPr>
        <w:pStyle w:val="c1"/>
        <w:rPr>
          <w:b/>
          <w:bCs/>
          <w:color w:val="000000"/>
        </w:rPr>
      </w:pPr>
      <w:r w:rsidRPr="005401AA">
        <w:rPr>
          <w:b/>
          <w:bCs/>
        </w:rPr>
        <w:t>Тематическое планирование</w:t>
      </w:r>
      <w:r>
        <w:rPr>
          <w:b/>
          <w:bCs/>
          <w:color w:val="000000"/>
        </w:rPr>
        <w:t xml:space="preserve">  по предмету «Музыка» во 2  классе</w:t>
      </w:r>
    </w:p>
    <w:tbl>
      <w:tblPr>
        <w:tblStyle w:val="a5"/>
        <w:tblW w:w="9889" w:type="dxa"/>
        <w:tblInd w:w="-567" w:type="dxa"/>
        <w:tblLook w:val="04A0" w:firstRow="1" w:lastRow="0" w:firstColumn="1" w:lastColumn="0" w:noHBand="0" w:noVBand="1"/>
      </w:tblPr>
      <w:tblGrid>
        <w:gridCol w:w="515"/>
        <w:gridCol w:w="3009"/>
        <w:gridCol w:w="951"/>
        <w:gridCol w:w="1081"/>
        <w:gridCol w:w="4333"/>
      </w:tblGrid>
      <w:tr w:rsidR="00365CC8" w:rsidTr="00492AD9">
        <w:trPr>
          <w:trHeight w:val="2164"/>
        </w:trPr>
        <w:tc>
          <w:tcPr>
            <w:tcW w:w="515" w:type="dxa"/>
          </w:tcPr>
          <w:p w:rsidR="00365CC8" w:rsidRDefault="00365CC8" w:rsidP="006F3482">
            <w:pPr>
              <w:pStyle w:val="Standard"/>
              <w:spacing w:line="276" w:lineRule="auto"/>
              <w:jc w:val="center"/>
              <w:rPr>
                <w:rFonts w:cs="Times New Roman"/>
                <w:b/>
              </w:rPr>
            </w:pPr>
            <w:r>
              <w:rPr>
                <w:rFonts w:cs="Times New Roman"/>
                <w:b/>
              </w:rPr>
              <w:t>№</w:t>
            </w:r>
          </w:p>
        </w:tc>
        <w:tc>
          <w:tcPr>
            <w:tcW w:w="3009" w:type="dxa"/>
            <w:vAlign w:val="center"/>
          </w:tcPr>
          <w:p w:rsidR="00365CC8" w:rsidRDefault="00365CC8" w:rsidP="006F3482">
            <w:pPr>
              <w:pStyle w:val="c5"/>
              <w:jc w:val="center"/>
              <w:rPr>
                <w:rStyle w:val="c0"/>
                <w:b/>
              </w:rPr>
            </w:pPr>
            <w:r>
              <w:rPr>
                <w:rStyle w:val="c0"/>
                <w:b/>
              </w:rPr>
              <w:t>Название раздела</w:t>
            </w:r>
          </w:p>
          <w:p w:rsidR="00365CC8" w:rsidRPr="00884262" w:rsidRDefault="00365CC8" w:rsidP="006F3482">
            <w:pPr>
              <w:pStyle w:val="c5"/>
              <w:jc w:val="center"/>
              <w:rPr>
                <w:b/>
              </w:rPr>
            </w:pPr>
          </w:p>
        </w:tc>
        <w:tc>
          <w:tcPr>
            <w:tcW w:w="951" w:type="dxa"/>
            <w:textDirection w:val="btLr"/>
          </w:tcPr>
          <w:p w:rsidR="00365CC8" w:rsidRPr="00884262" w:rsidRDefault="00365CC8" w:rsidP="006F3482">
            <w:pPr>
              <w:pStyle w:val="c5"/>
              <w:ind w:left="113" w:right="113"/>
              <w:rPr>
                <w:rStyle w:val="c0"/>
                <w:b/>
              </w:rPr>
            </w:pPr>
            <w:r>
              <w:rPr>
                <w:rStyle w:val="c0"/>
                <w:b/>
              </w:rPr>
              <w:t>Количество часов</w:t>
            </w:r>
          </w:p>
        </w:tc>
        <w:tc>
          <w:tcPr>
            <w:tcW w:w="1081" w:type="dxa"/>
            <w:textDirection w:val="btLr"/>
          </w:tcPr>
          <w:p w:rsidR="00365CC8" w:rsidRPr="00884262" w:rsidRDefault="00365CC8" w:rsidP="006F3482">
            <w:pPr>
              <w:pStyle w:val="c5"/>
              <w:ind w:left="113" w:right="113"/>
              <w:rPr>
                <w:rStyle w:val="c0"/>
                <w:b/>
              </w:rPr>
            </w:pPr>
            <w:r>
              <w:rPr>
                <w:rStyle w:val="c0"/>
                <w:b/>
              </w:rPr>
              <w:t>Количество контрольных работ</w:t>
            </w:r>
          </w:p>
        </w:tc>
        <w:tc>
          <w:tcPr>
            <w:tcW w:w="4333" w:type="dxa"/>
            <w:vAlign w:val="center"/>
          </w:tcPr>
          <w:p w:rsidR="00365CC8" w:rsidRPr="00884262" w:rsidRDefault="00365CC8" w:rsidP="006F3482">
            <w:pPr>
              <w:pStyle w:val="c5"/>
              <w:rPr>
                <w:b/>
              </w:rPr>
            </w:pPr>
            <w:r w:rsidRPr="00884262">
              <w:rPr>
                <w:rStyle w:val="c0"/>
                <w:b/>
              </w:rPr>
              <w:t xml:space="preserve">Характеристика </w:t>
            </w:r>
            <w:r>
              <w:rPr>
                <w:rStyle w:val="c0"/>
                <w:b/>
              </w:rPr>
              <w:t xml:space="preserve">основных видов </w:t>
            </w:r>
            <w:r w:rsidRPr="00884262">
              <w:rPr>
                <w:rStyle w:val="c0"/>
                <w:b/>
              </w:rPr>
              <w:t>деятельности учащихся</w:t>
            </w:r>
          </w:p>
        </w:tc>
      </w:tr>
      <w:tr w:rsidR="00365CC8" w:rsidTr="00492AD9">
        <w:trPr>
          <w:trHeight w:val="964"/>
        </w:trPr>
        <w:tc>
          <w:tcPr>
            <w:tcW w:w="515" w:type="dxa"/>
          </w:tcPr>
          <w:p w:rsidR="00365CC8" w:rsidRPr="00492AD9" w:rsidRDefault="00365CC8" w:rsidP="006F3482">
            <w:pPr>
              <w:pStyle w:val="Standard"/>
              <w:spacing w:line="276" w:lineRule="auto"/>
              <w:jc w:val="center"/>
              <w:rPr>
                <w:rFonts w:cs="Times New Roman"/>
              </w:rPr>
            </w:pPr>
            <w:r w:rsidRPr="00492AD9">
              <w:rPr>
                <w:rFonts w:cs="Times New Roman"/>
              </w:rPr>
              <w:t>1</w:t>
            </w:r>
          </w:p>
        </w:tc>
        <w:tc>
          <w:tcPr>
            <w:tcW w:w="3009" w:type="dxa"/>
            <w:vAlign w:val="center"/>
          </w:tcPr>
          <w:p w:rsidR="00365CC8" w:rsidRPr="00492AD9" w:rsidRDefault="00CE4FC3" w:rsidP="00CE4FC3">
            <w:pPr>
              <w:pStyle w:val="c5"/>
              <w:rPr>
                <w:rStyle w:val="c0"/>
              </w:rPr>
            </w:pPr>
            <w:r w:rsidRPr="00492AD9">
              <w:rPr>
                <w:rStyle w:val="c0"/>
              </w:rPr>
              <w:t>Музыкальные жанры</w:t>
            </w:r>
          </w:p>
        </w:tc>
        <w:tc>
          <w:tcPr>
            <w:tcW w:w="951" w:type="dxa"/>
          </w:tcPr>
          <w:p w:rsidR="00365CC8" w:rsidRPr="00492AD9" w:rsidRDefault="00CE4FC3" w:rsidP="00CE4FC3">
            <w:pPr>
              <w:pStyle w:val="c5"/>
              <w:rPr>
                <w:rStyle w:val="c0"/>
              </w:rPr>
            </w:pPr>
            <w:r w:rsidRPr="00492AD9">
              <w:rPr>
                <w:rStyle w:val="c0"/>
              </w:rPr>
              <w:t>9</w:t>
            </w:r>
          </w:p>
        </w:tc>
        <w:tc>
          <w:tcPr>
            <w:tcW w:w="1081" w:type="dxa"/>
            <w:textDirection w:val="btLr"/>
          </w:tcPr>
          <w:p w:rsidR="00365CC8" w:rsidRDefault="00365CC8" w:rsidP="006F3482">
            <w:pPr>
              <w:pStyle w:val="c5"/>
              <w:ind w:left="113" w:right="113"/>
              <w:rPr>
                <w:rStyle w:val="c0"/>
                <w:b/>
              </w:rPr>
            </w:pPr>
          </w:p>
        </w:tc>
        <w:tc>
          <w:tcPr>
            <w:tcW w:w="4333" w:type="dxa"/>
            <w:vAlign w:val="center"/>
          </w:tcPr>
          <w:p w:rsidR="00CE4FC3" w:rsidRPr="00CE4FC3" w:rsidRDefault="00CE4FC3" w:rsidP="00CE4FC3">
            <w:pPr>
              <w:spacing w:before="100" w:beforeAutospacing="1" w:after="100" w:afterAutospacing="1"/>
              <w:rPr>
                <w:rFonts w:ascii="Times New Roman" w:eastAsia="Times New Roman" w:hAnsi="Times New Roman" w:cs="Times New Roman"/>
                <w:sz w:val="24"/>
                <w:szCs w:val="24"/>
                <w:lang w:eastAsia="ru-RU"/>
              </w:rPr>
            </w:pPr>
            <w:r w:rsidRPr="00CE4FC3">
              <w:rPr>
                <w:rFonts w:ascii="Times New Roman" w:eastAsia="Times New Roman" w:hAnsi="Times New Roman" w:cs="Times New Roman"/>
                <w:sz w:val="24"/>
                <w:szCs w:val="24"/>
                <w:lang w:eastAsia="ru-RU"/>
              </w:rPr>
              <w:t>Фо</w:t>
            </w:r>
            <w:r>
              <w:rPr>
                <w:rFonts w:ascii="Times New Roman" w:eastAsia="Times New Roman" w:hAnsi="Times New Roman" w:cs="Times New Roman"/>
                <w:sz w:val="24"/>
                <w:szCs w:val="24"/>
                <w:lang w:eastAsia="ru-RU"/>
              </w:rPr>
              <w:t>рмирование знаний</w:t>
            </w:r>
            <w:r w:rsidRPr="00CE4FC3">
              <w:rPr>
                <w:rFonts w:ascii="Times New Roman" w:eastAsia="Times New Roman" w:hAnsi="Times New Roman" w:cs="Times New Roman"/>
                <w:sz w:val="24"/>
                <w:szCs w:val="24"/>
                <w:lang w:eastAsia="ru-RU"/>
              </w:rPr>
              <w:t xml:space="preserve"> о музыкальных жанрах</w:t>
            </w:r>
            <w:r>
              <w:rPr>
                <w:rFonts w:ascii="Times New Roman" w:eastAsia="Times New Roman" w:hAnsi="Times New Roman" w:cs="Times New Roman"/>
                <w:sz w:val="24"/>
                <w:szCs w:val="24"/>
                <w:lang w:eastAsia="ru-RU"/>
              </w:rPr>
              <w:t>.</w:t>
            </w:r>
          </w:p>
          <w:p w:rsidR="00365CC8" w:rsidRPr="00251ACC" w:rsidRDefault="009F4F01" w:rsidP="00251ACC">
            <w:pPr>
              <w:pStyle w:val="a4"/>
              <w:rPr>
                <w:rStyle w:val="c0"/>
              </w:rPr>
            </w:pPr>
            <w:r>
              <w:t>Исполнение детских песен.</w:t>
            </w:r>
          </w:p>
        </w:tc>
      </w:tr>
      <w:tr w:rsidR="00365CC8" w:rsidTr="00251ACC">
        <w:trPr>
          <w:trHeight w:val="900"/>
        </w:trPr>
        <w:tc>
          <w:tcPr>
            <w:tcW w:w="515" w:type="dxa"/>
          </w:tcPr>
          <w:p w:rsidR="00365CC8" w:rsidRPr="00492AD9" w:rsidRDefault="00365CC8" w:rsidP="006F3482">
            <w:pPr>
              <w:pStyle w:val="Standard"/>
              <w:spacing w:line="276" w:lineRule="auto"/>
              <w:jc w:val="center"/>
              <w:rPr>
                <w:rFonts w:cs="Times New Roman"/>
              </w:rPr>
            </w:pPr>
            <w:r w:rsidRPr="00492AD9">
              <w:rPr>
                <w:rFonts w:cs="Times New Roman"/>
              </w:rPr>
              <w:t>2</w:t>
            </w:r>
          </w:p>
        </w:tc>
        <w:tc>
          <w:tcPr>
            <w:tcW w:w="3009" w:type="dxa"/>
            <w:vAlign w:val="center"/>
          </w:tcPr>
          <w:p w:rsidR="00365CC8" w:rsidRPr="00492AD9" w:rsidRDefault="00CE4FC3" w:rsidP="00700B6D">
            <w:pPr>
              <w:pStyle w:val="c5"/>
              <w:rPr>
                <w:rStyle w:val="c0"/>
              </w:rPr>
            </w:pPr>
            <w:r w:rsidRPr="00492AD9">
              <w:rPr>
                <w:bCs/>
              </w:rPr>
              <w:t>О чём говорит музыка</w:t>
            </w:r>
          </w:p>
        </w:tc>
        <w:tc>
          <w:tcPr>
            <w:tcW w:w="951" w:type="dxa"/>
          </w:tcPr>
          <w:p w:rsidR="00365CC8" w:rsidRPr="00492AD9" w:rsidRDefault="00CE4FC3" w:rsidP="00CE4FC3">
            <w:pPr>
              <w:pStyle w:val="c5"/>
              <w:rPr>
                <w:rStyle w:val="c0"/>
              </w:rPr>
            </w:pPr>
            <w:r w:rsidRPr="00492AD9">
              <w:rPr>
                <w:rStyle w:val="c0"/>
              </w:rPr>
              <w:t>7</w:t>
            </w:r>
          </w:p>
        </w:tc>
        <w:tc>
          <w:tcPr>
            <w:tcW w:w="1081" w:type="dxa"/>
            <w:textDirection w:val="btLr"/>
          </w:tcPr>
          <w:p w:rsidR="00365CC8" w:rsidRDefault="00365CC8" w:rsidP="006F3482">
            <w:pPr>
              <w:pStyle w:val="c5"/>
              <w:ind w:left="113" w:right="113"/>
              <w:rPr>
                <w:rStyle w:val="c0"/>
                <w:b/>
              </w:rPr>
            </w:pPr>
          </w:p>
        </w:tc>
        <w:tc>
          <w:tcPr>
            <w:tcW w:w="4333" w:type="dxa"/>
            <w:vAlign w:val="center"/>
          </w:tcPr>
          <w:p w:rsidR="00365CC8" w:rsidRPr="00251ACC" w:rsidRDefault="00251ACC" w:rsidP="00251ACC">
            <w:pPr>
              <w:pStyle w:val="a4"/>
              <w:rPr>
                <w:rStyle w:val="c0"/>
              </w:rPr>
            </w:pPr>
            <w:r>
              <w:t>Ф</w:t>
            </w:r>
            <w:r w:rsidR="00CE4FC3">
              <w:t>ормирование понятий о передаче в музыке чувств и настроений.</w:t>
            </w:r>
            <w:r w:rsidR="009F4F01">
              <w:t xml:space="preserve"> Исполнение детских песен.</w:t>
            </w:r>
          </w:p>
        </w:tc>
      </w:tr>
      <w:tr w:rsidR="00365CC8" w:rsidTr="00251ACC">
        <w:trPr>
          <w:trHeight w:val="2260"/>
        </w:trPr>
        <w:tc>
          <w:tcPr>
            <w:tcW w:w="515" w:type="dxa"/>
          </w:tcPr>
          <w:p w:rsidR="00365CC8" w:rsidRPr="00492AD9" w:rsidRDefault="00365CC8" w:rsidP="006F3482">
            <w:pPr>
              <w:pStyle w:val="Standard"/>
              <w:spacing w:line="276" w:lineRule="auto"/>
              <w:jc w:val="center"/>
              <w:rPr>
                <w:rFonts w:cs="Times New Roman"/>
              </w:rPr>
            </w:pPr>
            <w:r w:rsidRPr="00492AD9">
              <w:rPr>
                <w:rFonts w:cs="Times New Roman"/>
              </w:rPr>
              <w:t>3</w:t>
            </w:r>
          </w:p>
        </w:tc>
        <w:tc>
          <w:tcPr>
            <w:tcW w:w="3009" w:type="dxa"/>
            <w:vAlign w:val="center"/>
          </w:tcPr>
          <w:p w:rsidR="00365CC8" w:rsidRPr="00492AD9" w:rsidRDefault="00CE4FC3" w:rsidP="00700B6D">
            <w:pPr>
              <w:pStyle w:val="c5"/>
              <w:rPr>
                <w:rStyle w:val="c0"/>
              </w:rPr>
            </w:pPr>
            <w:r w:rsidRPr="00492AD9">
              <w:rPr>
                <w:bCs/>
              </w:rPr>
              <w:t>Музыкальный театр</w:t>
            </w:r>
          </w:p>
        </w:tc>
        <w:tc>
          <w:tcPr>
            <w:tcW w:w="951" w:type="dxa"/>
          </w:tcPr>
          <w:p w:rsidR="00365CC8" w:rsidRPr="00492AD9" w:rsidRDefault="00492AD9" w:rsidP="00CE4FC3">
            <w:pPr>
              <w:pStyle w:val="c5"/>
              <w:rPr>
                <w:rStyle w:val="c0"/>
              </w:rPr>
            </w:pPr>
            <w:r w:rsidRPr="00492AD9">
              <w:rPr>
                <w:rStyle w:val="c0"/>
              </w:rPr>
              <w:t>10</w:t>
            </w:r>
          </w:p>
        </w:tc>
        <w:tc>
          <w:tcPr>
            <w:tcW w:w="1081" w:type="dxa"/>
            <w:textDirection w:val="btLr"/>
          </w:tcPr>
          <w:p w:rsidR="00365CC8" w:rsidRDefault="00365CC8" w:rsidP="006F3482">
            <w:pPr>
              <w:pStyle w:val="c5"/>
              <w:ind w:left="113" w:right="113"/>
              <w:rPr>
                <w:rStyle w:val="c0"/>
                <w:b/>
              </w:rPr>
            </w:pPr>
          </w:p>
        </w:tc>
        <w:tc>
          <w:tcPr>
            <w:tcW w:w="4333" w:type="dxa"/>
            <w:vAlign w:val="center"/>
          </w:tcPr>
          <w:p w:rsidR="00CE4FC3" w:rsidRDefault="00CE4FC3" w:rsidP="006F3482">
            <w:pPr>
              <w:pStyle w:val="c5"/>
            </w:pPr>
            <w:r>
              <w:t xml:space="preserve">Знакомство с разнообразием музыкальных инструментов. </w:t>
            </w:r>
          </w:p>
          <w:p w:rsidR="00365CC8" w:rsidRPr="00251ACC" w:rsidRDefault="00CE4FC3" w:rsidP="00251ACC">
            <w:pPr>
              <w:pStyle w:val="a4"/>
              <w:rPr>
                <w:rStyle w:val="c0"/>
              </w:rPr>
            </w:pPr>
            <w:r>
              <w:t>Различение мелодии и сопровождения в песне и в инструментальном произведении; исполнение выученных песен  ритмично и выразительно.</w:t>
            </w:r>
            <w:r w:rsidR="009F4F01">
              <w:t xml:space="preserve"> Исполнение детских песен.</w:t>
            </w:r>
          </w:p>
        </w:tc>
      </w:tr>
      <w:tr w:rsidR="00365CC8" w:rsidTr="00251ACC">
        <w:trPr>
          <w:trHeight w:val="70"/>
        </w:trPr>
        <w:tc>
          <w:tcPr>
            <w:tcW w:w="515" w:type="dxa"/>
          </w:tcPr>
          <w:p w:rsidR="00365CC8" w:rsidRPr="00492AD9" w:rsidRDefault="00365CC8" w:rsidP="006F3482">
            <w:pPr>
              <w:pStyle w:val="Standard"/>
              <w:spacing w:line="276" w:lineRule="auto"/>
              <w:jc w:val="center"/>
              <w:rPr>
                <w:rFonts w:cs="Times New Roman"/>
              </w:rPr>
            </w:pPr>
            <w:r w:rsidRPr="00492AD9">
              <w:rPr>
                <w:rFonts w:cs="Times New Roman"/>
              </w:rPr>
              <w:t>4</w:t>
            </w:r>
          </w:p>
        </w:tc>
        <w:tc>
          <w:tcPr>
            <w:tcW w:w="3009" w:type="dxa"/>
            <w:vAlign w:val="center"/>
          </w:tcPr>
          <w:p w:rsidR="00365CC8" w:rsidRPr="00492AD9" w:rsidRDefault="00CE4FC3" w:rsidP="00700B6D">
            <w:pPr>
              <w:pStyle w:val="c5"/>
              <w:rPr>
                <w:rStyle w:val="c0"/>
              </w:rPr>
            </w:pPr>
            <w:r w:rsidRPr="00492AD9">
              <w:rPr>
                <w:bCs/>
              </w:rPr>
              <w:t>Взаимопроникновение жанров</w:t>
            </w:r>
          </w:p>
        </w:tc>
        <w:tc>
          <w:tcPr>
            <w:tcW w:w="951" w:type="dxa"/>
          </w:tcPr>
          <w:p w:rsidR="00365CC8" w:rsidRPr="00492AD9" w:rsidRDefault="00492AD9" w:rsidP="00492AD9">
            <w:pPr>
              <w:pStyle w:val="c5"/>
              <w:rPr>
                <w:rStyle w:val="c0"/>
              </w:rPr>
            </w:pPr>
            <w:r w:rsidRPr="00492AD9">
              <w:rPr>
                <w:rStyle w:val="c0"/>
              </w:rPr>
              <w:t>8</w:t>
            </w:r>
          </w:p>
        </w:tc>
        <w:tc>
          <w:tcPr>
            <w:tcW w:w="1081" w:type="dxa"/>
            <w:textDirection w:val="btLr"/>
          </w:tcPr>
          <w:p w:rsidR="00365CC8" w:rsidRDefault="00365CC8" w:rsidP="006F3482">
            <w:pPr>
              <w:pStyle w:val="c5"/>
              <w:ind w:left="113" w:right="113"/>
              <w:rPr>
                <w:rStyle w:val="c0"/>
                <w:b/>
              </w:rPr>
            </w:pPr>
          </w:p>
        </w:tc>
        <w:tc>
          <w:tcPr>
            <w:tcW w:w="4333" w:type="dxa"/>
            <w:vAlign w:val="center"/>
          </w:tcPr>
          <w:p w:rsidR="00365CC8" w:rsidRPr="00251ACC" w:rsidRDefault="00CE4FC3" w:rsidP="00251ACC">
            <w:pPr>
              <w:pStyle w:val="a4"/>
              <w:rPr>
                <w:rStyle w:val="c0"/>
              </w:rPr>
            </w:pPr>
            <w:r>
              <w:t>Формирование понятий о роли музыки в театре, опере, балете.</w:t>
            </w:r>
            <w:r>
              <w:rPr>
                <w:b/>
                <w:bCs/>
                <w:i/>
                <w:iCs/>
              </w:rPr>
              <w:t xml:space="preserve"> </w:t>
            </w:r>
            <w:r w:rsidRPr="00492AD9">
              <w:rPr>
                <w:bCs/>
                <w:iCs/>
              </w:rPr>
              <w:t xml:space="preserve">Уметь </w:t>
            </w:r>
            <w:r>
              <w:t xml:space="preserve">различать простые музыкальные жанры; передавать ритмический рисунок </w:t>
            </w:r>
            <w:proofErr w:type="spellStart"/>
            <w:r>
              <w:t>подпевок</w:t>
            </w:r>
            <w:proofErr w:type="spellEnd"/>
            <w:r>
              <w:t xml:space="preserve"> (хлопками, на </w:t>
            </w:r>
            <w:proofErr w:type="spellStart"/>
            <w:r>
              <w:t>муз</w:t>
            </w:r>
            <w:proofErr w:type="gramStart"/>
            <w:r>
              <w:t>.и</w:t>
            </w:r>
            <w:proofErr w:type="gramEnd"/>
            <w:r>
              <w:t>нстр</w:t>
            </w:r>
            <w:proofErr w:type="spellEnd"/>
            <w:r>
              <w:t>., голосом); определять разнообразные по содержанию и характеру музыкальные произведения (весёлые, грустные и спокойные)</w:t>
            </w:r>
            <w:r w:rsidR="009F4F01">
              <w:t>. Исполнение детских песен.</w:t>
            </w:r>
          </w:p>
        </w:tc>
      </w:tr>
    </w:tbl>
    <w:p w:rsidR="00492AD9" w:rsidRPr="00365CC8" w:rsidRDefault="00492AD9" w:rsidP="00492AD9">
      <w:pPr>
        <w:pStyle w:val="c1"/>
        <w:rPr>
          <w:b/>
          <w:bCs/>
          <w:color w:val="000000"/>
        </w:rPr>
      </w:pPr>
      <w:r w:rsidRPr="005401AA">
        <w:rPr>
          <w:b/>
          <w:bCs/>
        </w:rPr>
        <w:lastRenderedPageBreak/>
        <w:t>Тематическое планирование</w:t>
      </w:r>
      <w:r>
        <w:rPr>
          <w:b/>
          <w:bCs/>
          <w:color w:val="000000"/>
        </w:rPr>
        <w:t xml:space="preserve">  по предмету «Музыка» в 3  классе</w:t>
      </w:r>
    </w:p>
    <w:tbl>
      <w:tblPr>
        <w:tblStyle w:val="a5"/>
        <w:tblW w:w="9889" w:type="dxa"/>
        <w:tblInd w:w="-567" w:type="dxa"/>
        <w:tblLook w:val="04A0" w:firstRow="1" w:lastRow="0" w:firstColumn="1" w:lastColumn="0" w:noHBand="0" w:noVBand="1"/>
      </w:tblPr>
      <w:tblGrid>
        <w:gridCol w:w="515"/>
        <w:gridCol w:w="3009"/>
        <w:gridCol w:w="951"/>
        <w:gridCol w:w="1081"/>
        <w:gridCol w:w="4333"/>
      </w:tblGrid>
      <w:tr w:rsidR="00492AD9" w:rsidTr="006F3482">
        <w:trPr>
          <w:trHeight w:val="2164"/>
        </w:trPr>
        <w:tc>
          <w:tcPr>
            <w:tcW w:w="515" w:type="dxa"/>
          </w:tcPr>
          <w:p w:rsidR="00492AD9" w:rsidRDefault="00492AD9" w:rsidP="006F3482">
            <w:pPr>
              <w:pStyle w:val="Standard"/>
              <w:spacing w:line="276" w:lineRule="auto"/>
              <w:jc w:val="center"/>
              <w:rPr>
                <w:rFonts w:cs="Times New Roman"/>
                <w:b/>
              </w:rPr>
            </w:pPr>
            <w:r>
              <w:rPr>
                <w:rFonts w:cs="Times New Roman"/>
                <w:b/>
              </w:rPr>
              <w:t>№</w:t>
            </w:r>
          </w:p>
        </w:tc>
        <w:tc>
          <w:tcPr>
            <w:tcW w:w="3009" w:type="dxa"/>
            <w:vAlign w:val="center"/>
          </w:tcPr>
          <w:p w:rsidR="00492AD9" w:rsidRDefault="00492AD9" w:rsidP="006F3482">
            <w:pPr>
              <w:pStyle w:val="c5"/>
              <w:jc w:val="center"/>
              <w:rPr>
                <w:rStyle w:val="c0"/>
                <w:b/>
              </w:rPr>
            </w:pPr>
            <w:r>
              <w:rPr>
                <w:rStyle w:val="c0"/>
                <w:b/>
              </w:rPr>
              <w:t>Название раздела</w:t>
            </w:r>
          </w:p>
          <w:p w:rsidR="00492AD9" w:rsidRPr="00884262" w:rsidRDefault="00492AD9" w:rsidP="006F3482">
            <w:pPr>
              <w:pStyle w:val="c5"/>
              <w:jc w:val="center"/>
              <w:rPr>
                <w:b/>
              </w:rPr>
            </w:pPr>
          </w:p>
        </w:tc>
        <w:tc>
          <w:tcPr>
            <w:tcW w:w="951" w:type="dxa"/>
            <w:textDirection w:val="btLr"/>
          </w:tcPr>
          <w:p w:rsidR="00492AD9" w:rsidRPr="00884262" w:rsidRDefault="00492AD9" w:rsidP="006F3482">
            <w:pPr>
              <w:pStyle w:val="c5"/>
              <w:ind w:left="113" w:right="113"/>
              <w:rPr>
                <w:rStyle w:val="c0"/>
                <w:b/>
              </w:rPr>
            </w:pPr>
            <w:r>
              <w:rPr>
                <w:rStyle w:val="c0"/>
                <w:b/>
              </w:rPr>
              <w:t>Количество часов</w:t>
            </w:r>
          </w:p>
        </w:tc>
        <w:tc>
          <w:tcPr>
            <w:tcW w:w="1081" w:type="dxa"/>
            <w:textDirection w:val="btLr"/>
          </w:tcPr>
          <w:p w:rsidR="00492AD9" w:rsidRPr="00884262" w:rsidRDefault="00492AD9" w:rsidP="006F3482">
            <w:pPr>
              <w:pStyle w:val="c5"/>
              <w:ind w:left="113" w:right="113"/>
              <w:rPr>
                <w:rStyle w:val="c0"/>
                <w:b/>
              </w:rPr>
            </w:pPr>
            <w:r>
              <w:rPr>
                <w:rStyle w:val="c0"/>
                <w:b/>
              </w:rPr>
              <w:t>Количество контрольных работ</w:t>
            </w:r>
          </w:p>
        </w:tc>
        <w:tc>
          <w:tcPr>
            <w:tcW w:w="4333" w:type="dxa"/>
            <w:vAlign w:val="center"/>
          </w:tcPr>
          <w:p w:rsidR="00492AD9" w:rsidRPr="00884262" w:rsidRDefault="00492AD9" w:rsidP="006F3482">
            <w:pPr>
              <w:pStyle w:val="c5"/>
              <w:rPr>
                <w:b/>
              </w:rPr>
            </w:pPr>
            <w:r w:rsidRPr="00884262">
              <w:rPr>
                <w:rStyle w:val="c0"/>
                <w:b/>
              </w:rPr>
              <w:t xml:space="preserve">Характеристика </w:t>
            </w:r>
            <w:r>
              <w:rPr>
                <w:rStyle w:val="c0"/>
                <w:b/>
              </w:rPr>
              <w:t xml:space="preserve">основных видов </w:t>
            </w:r>
            <w:r w:rsidRPr="00884262">
              <w:rPr>
                <w:rStyle w:val="c0"/>
                <w:b/>
              </w:rPr>
              <w:t>деятельности учащихся</w:t>
            </w:r>
          </w:p>
        </w:tc>
      </w:tr>
      <w:tr w:rsidR="00492AD9" w:rsidTr="006F3482">
        <w:trPr>
          <w:trHeight w:val="964"/>
        </w:trPr>
        <w:tc>
          <w:tcPr>
            <w:tcW w:w="515" w:type="dxa"/>
          </w:tcPr>
          <w:p w:rsidR="00492AD9" w:rsidRPr="00492AD9" w:rsidRDefault="00492AD9" w:rsidP="006F3482">
            <w:pPr>
              <w:pStyle w:val="Standard"/>
              <w:spacing w:line="276" w:lineRule="auto"/>
              <w:jc w:val="center"/>
              <w:rPr>
                <w:rFonts w:cs="Times New Roman"/>
              </w:rPr>
            </w:pPr>
            <w:r>
              <w:rPr>
                <w:rFonts w:cs="Times New Roman"/>
              </w:rPr>
              <w:t>1</w:t>
            </w:r>
          </w:p>
        </w:tc>
        <w:tc>
          <w:tcPr>
            <w:tcW w:w="3009" w:type="dxa"/>
            <w:vAlign w:val="center"/>
          </w:tcPr>
          <w:p w:rsidR="00492AD9" w:rsidRPr="00492AD9" w:rsidRDefault="00492AD9" w:rsidP="006F3482">
            <w:pPr>
              <w:pStyle w:val="c5"/>
              <w:rPr>
                <w:rStyle w:val="c0"/>
              </w:rPr>
            </w:pPr>
            <w:r w:rsidRPr="00492AD9">
              <w:rPr>
                <w:bCs/>
              </w:rPr>
              <w:t>Музыкальные жанры</w:t>
            </w:r>
          </w:p>
        </w:tc>
        <w:tc>
          <w:tcPr>
            <w:tcW w:w="951" w:type="dxa"/>
          </w:tcPr>
          <w:p w:rsidR="00492AD9" w:rsidRPr="00492AD9" w:rsidRDefault="00492AD9" w:rsidP="006F3482">
            <w:pPr>
              <w:pStyle w:val="c5"/>
              <w:rPr>
                <w:rStyle w:val="c0"/>
              </w:rPr>
            </w:pPr>
            <w:r w:rsidRPr="00492AD9">
              <w:rPr>
                <w:rStyle w:val="c0"/>
              </w:rPr>
              <w:t>9</w:t>
            </w:r>
          </w:p>
        </w:tc>
        <w:tc>
          <w:tcPr>
            <w:tcW w:w="1081" w:type="dxa"/>
            <w:textDirection w:val="btLr"/>
          </w:tcPr>
          <w:p w:rsidR="00492AD9" w:rsidRDefault="00492AD9" w:rsidP="006F3482">
            <w:pPr>
              <w:pStyle w:val="c5"/>
              <w:ind w:left="113" w:right="113"/>
              <w:rPr>
                <w:rStyle w:val="c0"/>
                <w:b/>
              </w:rPr>
            </w:pPr>
          </w:p>
        </w:tc>
        <w:tc>
          <w:tcPr>
            <w:tcW w:w="4333" w:type="dxa"/>
            <w:vAlign w:val="center"/>
          </w:tcPr>
          <w:p w:rsidR="00492AD9" w:rsidRPr="00492AD9" w:rsidRDefault="00492AD9" w:rsidP="00492AD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w:t>
            </w:r>
            <w:r w:rsidRPr="00492AD9">
              <w:rPr>
                <w:rFonts w:ascii="Times New Roman" w:eastAsia="Times New Roman" w:hAnsi="Times New Roman" w:cs="Times New Roman"/>
                <w:sz w:val="24"/>
                <w:szCs w:val="24"/>
                <w:lang w:eastAsia="ru-RU"/>
              </w:rPr>
              <w:t>с разнообразием музыкальных жанров</w:t>
            </w:r>
            <w:r w:rsidR="00700B6D">
              <w:rPr>
                <w:rFonts w:ascii="Times New Roman" w:eastAsia="Times New Roman" w:hAnsi="Times New Roman" w:cs="Times New Roman"/>
                <w:sz w:val="24"/>
                <w:szCs w:val="24"/>
                <w:lang w:eastAsia="ru-RU"/>
              </w:rPr>
              <w:t>.</w:t>
            </w:r>
          </w:p>
          <w:p w:rsidR="00492AD9" w:rsidRPr="00251ACC" w:rsidRDefault="009F4F01" w:rsidP="00251ACC">
            <w:pPr>
              <w:pStyle w:val="a4"/>
              <w:rPr>
                <w:rStyle w:val="c0"/>
              </w:rPr>
            </w:pPr>
            <w:r>
              <w:t>Исполнение детских песен.</w:t>
            </w:r>
          </w:p>
        </w:tc>
      </w:tr>
      <w:tr w:rsidR="00492AD9" w:rsidTr="00700B6D">
        <w:trPr>
          <w:trHeight w:val="1531"/>
        </w:trPr>
        <w:tc>
          <w:tcPr>
            <w:tcW w:w="515" w:type="dxa"/>
          </w:tcPr>
          <w:p w:rsidR="00492AD9" w:rsidRPr="00492AD9" w:rsidRDefault="00492AD9" w:rsidP="006F3482">
            <w:pPr>
              <w:pStyle w:val="Standard"/>
              <w:spacing w:line="276" w:lineRule="auto"/>
              <w:jc w:val="center"/>
              <w:rPr>
                <w:rFonts w:cs="Times New Roman"/>
              </w:rPr>
            </w:pPr>
            <w:r>
              <w:rPr>
                <w:rFonts w:cs="Times New Roman"/>
              </w:rPr>
              <w:t>2</w:t>
            </w:r>
          </w:p>
        </w:tc>
        <w:tc>
          <w:tcPr>
            <w:tcW w:w="3009" w:type="dxa"/>
            <w:vAlign w:val="center"/>
          </w:tcPr>
          <w:p w:rsidR="00492AD9" w:rsidRPr="00492AD9" w:rsidRDefault="00492AD9" w:rsidP="00700B6D">
            <w:pPr>
              <w:pStyle w:val="c5"/>
              <w:rPr>
                <w:rStyle w:val="c0"/>
              </w:rPr>
            </w:pPr>
            <w:r w:rsidRPr="00492AD9">
              <w:rPr>
                <w:bCs/>
              </w:rPr>
              <w:t>Музыкальные жанры могут говорить</w:t>
            </w:r>
          </w:p>
        </w:tc>
        <w:tc>
          <w:tcPr>
            <w:tcW w:w="951" w:type="dxa"/>
          </w:tcPr>
          <w:p w:rsidR="00492AD9" w:rsidRPr="00492AD9" w:rsidRDefault="00492AD9" w:rsidP="006F3482">
            <w:pPr>
              <w:pStyle w:val="c5"/>
              <w:rPr>
                <w:rStyle w:val="c0"/>
              </w:rPr>
            </w:pPr>
            <w:r w:rsidRPr="00492AD9">
              <w:rPr>
                <w:rStyle w:val="c0"/>
              </w:rPr>
              <w:t>7</w:t>
            </w:r>
          </w:p>
        </w:tc>
        <w:tc>
          <w:tcPr>
            <w:tcW w:w="1081" w:type="dxa"/>
            <w:textDirection w:val="btLr"/>
          </w:tcPr>
          <w:p w:rsidR="00492AD9" w:rsidRDefault="00492AD9" w:rsidP="006F3482">
            <w:pPr>
              <w:pStyle w:val="c5"/>
              <w:ind w:left="113" w:right="113"/>
              <w:rPr>
                <w:rStyle w:val="c0"/>
                <w:b/>
              </w:rPr>
            </w:pPr>
          </w:p>
        </w:tc>
        <w:tc>
          <w:tcPr>
            <w:tcW w:w="4333" w:type="dxa"/>
            <w:vAlign w:val="center"/>
          </w:tcPr>
          <w:p w:rsidR="00251ACC" w:rsidRPr="00492AD9" w:rsidRDefault="00251ACC" w:rsidP="00251AC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w:t>
            </w:r>
            <w:r w:rsidRPr="00492AD9">
              <w:rPr>
                <w:rFonts w:ascii="Times New Roman" w:eastAsia="Times New Roman" w:hAnsi="Times New Roman" w:cs="Times New Roman"/>
                <w:sz w:val="24"/>
                <w:szCs w:val="24"/>
                <w:lang w:eastAsia="ru-RU"/>
              </w:rPr>
              <w:t>с разнообразием музыкальных жанров</w:t>
            </w:r>
            <w:r>
              <w:rPr>
                <w:rFonts w:ascii="Times New Roman" w:eastAsia="Times New Roman" w:hAnsi="Times New Roman" w:cs="Times New Roman"/>
                <w:sz w:val="24"/>
                <w:szCs w:val="24"/>
                <w:lang w:eastAsia="ru-RU"/>
              </w:rPr>
              <w:t>.</w:t>
            </w:r>
          </w:p>
          <w:p w:rsidR="00492AD9" w:rsidRPr="00700B6D" w:rsidRDefault="009F4F01" w:rsidP="00700B6D">
            <w:pPr>
              <w:pStyle w:val="a4"/>
              <w:rPr>
                <w:rStyle w:val="c0"/>
              </w:rPr>
            </w:pPr>
            <w:r>
              <w:t>Исполнение детских песен.</w:t>
            </w:r>
          </w:p>
        </w:tc>
      </w:tr>
      <w:tr w:rsidR="00492AD9" w:rsidTr="00700B6D">
        <w:trPr>
          <w:trHeight w:val="972"/>
        </w:trPr>
        <w:tc>
          <w:tcPr>
            <w:tcW w:w="515" w:type="dxa"/>
          </w:tcPr>
          <w:p w:rsidR="00492AD9" w:rsidRPr="00492AD9" w:rsidRDefault="00492AD9" w:rsidP="006F3482">
            <w:pPr>
              <w:pStyle w:val="Standard"/>
              <w:spacing w:line="276" w:lineRule="auto"/>
              <w:jc w:val="center"/>
              <w:rPr>
                <w:rFonts w:cs="Times New Roman"/>
              </w:rPr>
            </w:pPr>
            <w:r>
              <w:rPr>
                <w:rFonts w:cs="Times New Roman"/>
              </w:rPr>
              <w:t>3</w:t>
            </w:r>
          </w:p>
        </w:tc>
        <w:tc>
          <w:tcPr>
            <w:tcW w:w="3009" w:type="dxa"/>
            <w:vAlign w:val="center"/>
          </w:tcPr>
          <w:p w:rsidR="00492AD9" w:rsidRPr="00492AD9" w:rsidRDefault="00492AD9" w:rsidP="00700B6D">
            <w:pPr>
              <w:pStyle w:val="c5"/>
              <w:rPr>
                <w:rStyle w:val="c0"/>
              </w:rPr>
            </w:pPr>
            <w:r w:rsidRPr="00492AD9">
              <w:rPr>
                <w:bCs/>
              </w:rPr>
              <w:t>Куда ведут нас музыкальные жанры</w:t>
            </w:r>
          </w:p>
        </w:tc>
        <w:tc>
          <w:tcPr>
            <w:tcW w:w="951" w:type="dxa"/>
          </w:tcPr>
          <w:p w:rsidR="00492AD9" w:rsidRPr="00492AD9" w:rsidRDefault="00492AD9" w:rsidP="006F3482">
            <w:pPr>
              <w:pStyle w:val="c5"/>
              <w:rPr>
                <w:rStyle w:val="c0"/>
              </w:rPr>
            </w:pPr>
            <w:r w:rsidRPr="00492AD9">
              <w:rPr>
                <w:rStyle w:val="c0"/>
              </w:rPr>
              <w:t>10</w:t>
            </w:r>
          </w:p>
        </w:tc>
        <w:tc>
          <w:tcPr>
            <w:tcW w:w="1081" w:type="dxa"/>
            <w:textDirection w:val="btLr"/>
          </w:tcPr>
          <w:p w:rsidR="00492AD9" w:rsidRDefault="00492AD9" w:rsidP="006F3482">
            <w:pPr>
              <w:pStyle w:val="c5"/>
              <w:ind w:left="113" w:right="113"/>
              <w:rPr>
                <w:rStyle w:val="c0"/>
                <w:b/>
              </w:rPr>
            </w:pPr>
          </w:p>
        </w:tc>
        <w:tc>
          <w:tcPr>
            <w:tcW w:w="4333" w:type="dxa"/>
            <w:vAlign w:val="center"/>
          </w:tcPr>
          <w:p w:rsidR="00492AD9" w:rsidRPr="00700B6D" w:rsidRDefault="009F4F01" w:rsidP="00700B6D">
            <w:pPr>
              <w:spacing w:before="100" w:beforeAutospacing="1" w:after="100" w:afterAutospacing="1"/>
              <w:rPr>
                <w:rStyle w:val="c0"/>
                <w:rFonts w:ascii="Times New Roman" w:eastAsia="Times New Roman" w:hAnsi="Times New Roman" w:cs="Times New Roman"/>
                <w:sz w:val="24"/>
                <w:szCs w:val="24"/>
                <w:lang w:eastAsia="ru-RU"/>
              </w:rPr>
            </w:pPr>
            <w:r w:rsidRPr="00700B6D">
              <w:rPr>
                <w:rFonts w:ascii="Times New Roman" w:hAnsi="Times New Roman" w:cs="Times New Roman"/>
                <w:sz w:val="24"/>
                <w:szCs w:val="24"/>
              </w:rPr>
              <w:t>Исполнение детских песен.</w:t>
            </w:r>
            <w:r w:rsidR="00700B6D" w:rsidRPr="00CE4FC3">
              <w:rPr>
                <w:rFonts w:ascii="Times New Roman" w:eastAsia="Times New Roman" w:hAnsi="Times New Roman" w:cs="Times New Roman"/>
                <w:sz w:val="24"/>
                <w:szCs w:val="24"/>
                <w:lang w:eastAsia="ru-RU"/>
              </w:rPr>
              <w:t xml:space="preserve"> Фо</w:t>
            </w:r>
            <w:r w:rsidR="00700B6D">
              <w:rPr>
                <w:rFonts w:ascii="Times New Roman" w:eastAsia="Times New Roman" w:hAnsi="Times New Roman" w:cs="Times New Roman"/>
                <w:sz w:val="24"/>
                <w:szCs w:val="24"/>
                <w:lang w:eastAsia="ru-RU"/>
              </w:rPr>
              <w:t>рмирование знаний</w:t>
            </w:r>
            <w:r w:rsidR="00700B6D" w:rsidRPr="00CE4FC3">
              <w:rPr>
                <w:rFonts w:ascii="Times New Roman" w:eastAsia="Times New Roman" w:hAnsi="Times New Roman" w:cs="Times New Roman"/>
                <w:sz w:val="24"/>
                <w:szCs w:val="24"/>
                <w:lang w:eastAsia="ru-RU"/>
              </w:rPr>
              <w:t xml:space="preserve"> о музыкальных жанрах</w:t>
            </w:r>
            <w:r w:rsidR="00700B6D">
              <w:rPr>
                <w:rFonts w:ascii="Times New Roman" w:eastAsia="Times New Roman" w:hAnsi="Times New Roman" w:cs="Times New Roman"/>
                <w:sz w:val="24"/>
                <w:szCs w:val="24"/>
                <w:lang w:eastAsia="ru-RU"/>
              </w:rPr>
              <w:t>.</w:t>
            </w:r>
          </w:p>
        </w:tc>
      </w:tr>
      <w:tr w:rsidR="00492AD9" w:rsidTr="00700B6D">
        <w:trPr>
          <w:trHeight w:val="859"/>
        </w:trPr>
        <w:tc>
          <w:tcPr>
            <w:tcW w:w="515" w:type="dxa"/>
          </w:tcPr>
          <w:p w:rsidR="00492AD9" w:rsidRPr="00492AD9" w:rsidRDefault="00492AD9" w:rsidP="006F3482">
            <w:pPr>
              <w:pStyle w:val="Standard"/>
              <w:spacing w:line="276" w:lineRule="auto"/>
              <w:jc w:val="center"/>
              <w:rPr>
                <w:rFonts w:cs="Times New Roman"/>
              </w:rPr>
            </w:pPr>
            <w:r>
              <w:rPr>
                <w:rFonts w:cs="Times New Roman"/>
              </w:rPr>
              <w:t>4</w:t>
            </w:r>
          </w:p>
        </w:tc>
        <w:tc>
          <w:tcPr>
            <w:tcW w:w="3009" w:type="dxa"/>
            <w:vAlign w:val="center"/>
          </w:tcPr>
          <w:p w:rsidR="00492AD9" w:rsidRPr="00492AD9" w:rsidRDefault="00492AD9" w:rsidP="00700B6D">
            <w:pPr>
              <w:pStyle w:val="c5"/>
              <w:rPr>
                <w:rStyle w:val="c0"/>
              </w:rPr>
            </w:pPr>
            <w:r w:rsidRPr="00492AD9">
              <w:rPr>
                <w:bCs/>
              </w:rPr>
              <w:t>Что такое музыкальная речь</w:t>
            </w:r>
          </w:p>
        </w:tc>
        <w:tc>
          <w:tcPr>
            <w:tcW w:w="951" w:type="dxa"/>
          </w:tcPr>
          <w:p w:rsidR="00492AD9" w:rsidRPr="00492AD9" w:rsidRDefault="00492AD9" w:rsidP="006F3482">
            <w:pPr>
              <w:pStyle w:val="c5"/>
              <w:rPr>
                <w:rStyle w:val="c0"/>
              </w:rPr>
            </w:pPr>
            <w:r w:rsidRPr="00492AD9">
              <w:rPr>
                <w:rStyle w:val="c0"/>
              </w:rPr>
              <w:t>8</w:t>
            </w:r>
          </w:p>
        </w:tc>
        <w:tc>
          <w:tcPr>
            <w:tcW w:w="1081" w:type="dxa"/>
            <w:textDirection w:val="btLr"/>
          </w:tcPr>
          <w:p w:rsidR="00492AD9" w:rsidRDefault="00492AD9" w:rsidP="006F3482">
            <w:pPr>
              <w:pStyle w:val="c5"/>
              <w:ind w:left="113" w:right="113"/>
              <w:rPr>
                <w:rStyle w:val="c0"/>
                <w:b/>
              </w:rPr>
            </w:pPr>
          </w:p>
        </w:tc>
        <w:tc>
          <w:tcPr>
            <w:tcW w:w="4333" w:type="dxa"/>
            <w:vAlign w:val="center"/>
          </w:tcPr>
          <w:p w:rsidR="00492AD9" w:rsidRPr="00700B6D" w:rsidRDefault="00492AD9" w:rsidP="00700B6D">
            <w:pPr>
              <w:pStyle w:val="a4"/>
              <w:rPr>
                <w:rStyle w:val="c0"/>
              </w:rPr>
            </w:pPr>
            <w:r>
              <w:t>Знакомство с элементами музыкальной речи</w:t>
            </w:r>
            <w:r w:rsidR="009F4F01">
              <w:t>. Исполнение детских песен.</w:t>
            </w:r>
          </w:p>
        </w:tc>
      </w:tr>
    </w:tbl>
    <w:p w:rsidR="00492AD9" w:rsidRPr="00365CC8" w:rsidRDefault="00492AD9" w:rsidP="00492AD9">
      <w:pPr>
        <w:pStyle w:val="c1"/>
        <w:rPr>
          <w:b/>
          <w:bCs/>
          <w:color w:val="000000"/>
        </w:rPr>
      </w:pPr>
      <w:r w:rsidRPr="005401AA">
        <w:rPr>
          <w:b/>
          <w:bCs/>
        </w:rPr>
        <w:t>Тематическое планирование</w:t>
      </w:r>
      <w:r>
        <w:rPr>
          <w:b/>
          <w:bCs/>
          <w:color w:val="000000"/>
        </w:rPr>
        <w:t xml:space="preserve">  по предмету «Музыка» в 4  классе</w:t>
      </w:r>
    </w:p>
    <w:tbl>
      <w:tblPr>
        <w:tblStyle w:val="a5"/>
        <w:tblW w:w="9889" w:type="dxa"/>
        <w:tblInd w:w="-567" w:type="dxa"/>
        <w:tblLook w:val="04A0" w:firstRow="1" w:lastRow="0" w:firstColumn="1" w:lastColumn="0" w:noHBand="0" w:noVBand="1"/>
      </w:tblPr>
      <w:tblGrid>
        <w:gridCol w:w="515"/>
        <w:gridCol w:w="3009"/>
        <w:gridCol w:w="951"/>
        <w:gridCol w:w="1081"/>
        <w:gridCol w:w="4333"/>
      </w:tblGrid>
      <w:tr w:rsidR="00492AD9" w:rsidTr="006F3482">
        <w:trPr>
          <w:trHeight w:val="2164"/>
        </w:trPr>
        <w:tc>
          <w:tcPr>
            <w:tcW w:w="515" w:type="dxa"/>
          </w:tcPr>
          <w:p w:rsidR="00492AD9" w:rsidRDefault="00492AD9" w:rsidP="006F3482">
            <w:pPr>
              <w:pStyle w:val="Standard"/>
              <w:spacing w:line="276" w:lineRule="auto"/>
              <w:jc w:val="center"/>
              <w:rPr>
                <w:rFonts w:cs="Times New Roman"/>
                <w:b/>
              </w:rPr>
            </w:pPr>
            <w:r>
              <w:rPr>
                <w:rFonts w:cs="Times New Roman"/>
                <w:b/>
              </w:rPr>
              <w:t>№</w:t>
            </w:r>
          </w:p>
        </w:tc>
        <w:tc>
          <w:tcPr>
            <w:tcW w:w="3009" w:type="dxa"/>
            <w:vAlign w:val="center"/>
          </w:tcPr>
          <w:p w:rsidR="00492AD9" w:rsidRDefault="00492AD9" w:rsidP="006F3482">
            <w:pPr>
              <w:pStyle w:val="c5"/>
              <w:jc w:val="center"/>
              <w:rPr>
                <w:rStyle w:val="c0"/>
                <w:b/>
              </w:rPr>
            </w:pPr>
            <w:r>
              <w:rPr>
                <w:rStyle w:val="c0"/>
                <w:b/>
              </w:rPr>
              <w:t>Название раздела</w:t>
            </w:r>
          </w:p>
          <w:p w:rsidR="00492AD9" w:rsidRPr="00884262" w:rsidRDefault="00492AD9" w:rsidP="006F3482">
            <w:pPr>
              <w:pStyle w:val="c5"/>
              <w:jc w:val="center"/>
              <w:rPr>
                <w:b/>
              </w:rPr>
            </w:pPr>
          </w:p>
        </w:tc>
        <w:tc>
          <w:tcPr>
            <w:tcW w:w="951" w:type="dxa"/>
            <w:textDirection w:val="btLr"/>
          </w:tcPr>
          <w:p w:rsidR="00492AD9" w:rsidRPr="00884262" w:rsidRDefault="00492AD9" w:rsidP="006F3482">
            <w:pPr>
              <w:pStyle w:val="c5"/>
              <w:ind w:left="113" w:right="113"/>
              <w:rPr>
                <w:rStyle w:val="c0"/>
                <w:b/>
              </w:rPr>
            </w:pPr>
            <w:r>
              <w:rPr>
                <w:rStyle w:val="c0"/>
                <w:b/>
              </w:rPr>
              <w:t>Количество часов</w:t>
            </w:r>
          </w:p>
        </w:tc>
        <w:tc>
          <w:tcPr>
            <w:tcW w:w="1081" w:type="dxa"/>
            <w:textDirection w:val="btLr"/>
          </w:tcPr>
          <w:p w:rsidR="00492AD9" w:rsidRPr="00884262" w:rsidRDefault="00492AD9" w:rsidP="006F3482">
            <w:pPr>
              <w:pStyle w:val="c5"/>
              <w:ind w:left="113" w:right="113"/>
              <w:rPr>
                <w:rStyle w:val="c0"/>
                <w:b/>
              </w:rPr>
            </w:pPr>
            <w:r>
              <w:rPr>
                <w:rStyle w:val="c0"/>
                <w:b/>
              </w:rPr>
              <w:t>Количество контрольных работ</w:t>
            </w:r>
          </w:p>
        </w:tc>
        <w:tc>
          <w:tcPr>
            <w:tcW w:w="4333" w:type="dxa"/>
            <w:vAlign w:val="center"/>
          </w:tcPr>
          <w:p w:rsidR="00492AD9" w:rsidRPr="00884262" w:rsidRDefault="00492AD9" w:rsidP="006F3482">
            <w:pPr>
              <w:pStyle w:val="c5"/>
              <w:rPr>
                <w:b/>
              </w:rPr>
            </w:pPr>
            <w:r w:rsidRPr="00884262">
              <w:rPr>
                <w:rStyle w:val="c0"/>
                <w:b/>
              </w:rPr>
              <w:t xml:space="preserve">Характеристика </w:t>
            </w:r>
            <w:r>
              <w:rPr>
                <w:rStyle w:val="c0"/>
                <w:b/>
              </w:rPr>
              <w:t xml:space="preserve">основных видов </w:t>
            </w:r>
            <w:r w:rsidRPr="00884262">
              <w:rPr>
                <w:rStyle w:val="c0"/>
                <w:b/>
              </w:rPr>
              <w:t>деятельности учащихся</w:t>
            </w:r>
          </w:p>
        </w:tc>
      </w:tr>
      <w:tr w:rsidR="00492AD9" w:rsidTr="006F3482">
        <w:trPr>
          <w:trHeight w:val="964"/>
        </w:trPr>
        <w:tc>
          <w:tcPr>
            <w:tcW w:w="515" w:type="dxa"/>
          </w:tcPr>
          <w:p w:rsidR="00492AD9" w:rsidRPr="00492AD9" w:rsidRDefault="00492AD9" w:rsidP="006F3482">
            <w:pPr>
              <w:pStyle w:val="Standard"/>
              <w:spacing w:line="276" w:lineRule="auto"/>
              <w:jc w:val="center"/>
              <w:rPr>
                <w:rFonts w:cs="Times New Roman"/>
              </w:rPr>
            </w:pPr>
            <w:r>
              <w:rPr>
                <w:rFonts w:cs="Times New Roman"/>
              </w:rPr>
              <w:t>1</w:t>
            </w:r>
          </w:p>
        </w:tc>
        <w:tc>
          <w:tcPr>
            <w:tcW w:w="3009" w:type="dxa"/>
            <w:vAlign w:val="center"/>
          </w:tcPr>
          <w:p w:rsidR="00492AD9" w:rsidRDefault="009F4F01" w:rsidP="006F3482">
            <w:pPr>
              <w:pStyle w:val="c5"/>
              <w:rPr>
                <w:rStyle w:val="c0"/>
                <w:b/>
              </w:rPr>
            </w:pPr>
            <w:r>
              <w:t>Картины природы в музыке</w:t>
            </w:r>
          </w:p>
        </w:tc>
        <w:tc>
          <w:tcPr>
            <w:tcW w:w="951" w:type="dxa"/>
          </w:tcPr>
          <w:p w:rsidR="00492AD9" w:rsidRPr="009F4F01" w:rsidRDefault="009F4F01" w:rsidP="006F3482">
            <w:pPr>
              <w:pStyle w:val="c5"/>
              <w:rPr>
                <w:rStyle w:val="c0"/>
              </w:rPr>
            </w:pPr>
            <w:r w:rsidRPr="009F4F01">
              <w:rPr>
                <w:rStyle w:val="c0"/>
              </w:rPr>
              <w:t>9</w:t>
            </w:r>
          </w:p>
        </w:tc>
        <w:tc>
          <w:tcPr>
            <w:tcW w:w="1081" w:type="dxa"/>
            <w:textDirection w:val="btLr"/>
          </w:tcPr>
          <w:p w:rsidR="00492AD9" w:rsidRDefault="00492AD9" w:rsidP="006F3482">
            <w:pPr>
              <w:pStyle w:val="c5"/>
              <w:ind w:left="113" w:right="113"/>
              <w:rPr>
                <w:rStyle w:val="c0"/>
                <w:b/>
              </w:rPr>
            </w:pPr>
          </w:p>
        </w:tc>
        <w:tc>
          <w:tcPr>
            <w:tcW w:w="4333" w:type="dxa"/>
            <w:vAlign w:val="center"/>
          </w:tcPr>
          <w:p w:rsidR="009F4F01" w:rsidRPr="009F4F01" w:rsidRDefault="009F4F01" w:rsidP="009F4F0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и</w:t>
            </w:r>
            <w:r w:rsidRPr="009F4F01">
              <w:rPr>
                <w:rFonts w:ascii="Times New Roman" w:eastAsia="Times New Roman" w:hAnsi="Times New Roman" w:cs="Times New Roman"/>
                <w:sz w:val="24"/>
                <w:szCs w:val="24"/>
                <w:lang w:eastAsia="ru-RU"/>
              </w:rPr>
              <w:t>нтерес</w:t>
            </w:r>
            <w:r>
              <w:rPr>
                <w:rFonts w:ascii="Times New Roman" w:eastAsia="Times New Roman" w:hAnsi="Times New Roman" w:cs="Times New Roman"/>
                <w:sz w:val="24"/>
                <w:szCs w:val="24"/>
                <w:lang w:eastAsia="ru-RU"/>
              </w:rPr>
              <w:t>а</w:t>
            </w:r>
            <w:r w:rsidRPr="009F4F01">
              <w:rPr>
                <w:rFonts w:ascii="Times New Roman" w:eastAsia="Times New Roman" w:hAnsi="Times New Roman" w:cs="Times New Roman"/>
                <w:sz w:val="24"/>
                <w:szCs w:val="24"/>
                <w:lang w:eastAsia="ru-RU"/>
              </w:rPr>
              <w:t xml:space="preserve"> к музыке русской православной церкви</w:t>
            </w:r>
            <w:r>
              <w:rPr>
                <w:rFonts w:ascii="Times New Roman" w:eastAsia="Times New Roman" w:hAnsi="Times New Roman" w:cs="Times New Roman"/>
                <w:sz w:val="24"/>
                <w:szCs w:val="24"/>
                <w:lang w:eastAsia="ru-RU"/>
              </w:rPr>
              <w:t>.</w:t>
            </w:r>
          </w:p>
          <w:p w:rsidR="009F4F01" w:rsidRDefault="009F4F01" w:rsidP="009F4F01">
            <w:pPr>
              <w:pStyle w:val="a4"/>
            </w:pPr>
            <w:r>
              <w:t>Совершенствование навыков п</w:t>
            </w:r>
            <w:r w:rsidRPr="009F4F01">
              <w:t>амяти, внимания, чистого интонирования</w:t>
            </w:r>
            <w:proofErr w:type="gramStart"/>
            <w:r w:rsidRPr="009F4F01">
              <w:t>.</w:t>
            </w:r>
            <w:proofErr w:type="gramEnd"/>
            <w:r w:rsidRPr="009F4F01">
              <w:t xml:space="preserve"> </w:t>
            </w:r>
            <w:proofErr w:type="gramStart"/>
            <w:r w:rsidRPr="009F4F01">
              <w:t>д</w:t>
            </w:r>
            <w:proofErr w:type="gramEnd"/>
            <w:r w:rsidRPr="009F4F01">
              <w:t xml:space="preserve">етские песни </w:t>
            </w:r>
            <w:r>
              <w:t>для самостоятельного исполнения.</w:t>
            </w:r>
          </w:p>
          <w:p w:rsidR="009F4F01" w:rsidRPr="009F4F01" w:rsidRDefault="009F4F01" w:rsidP="009F4F01">
            <w:pPr>
              <w:pStyle w:val="a4"/>
            </w:pPr>
            <w:r>
              <w:t>Зна</w:t>
            </w:r>
            <w:r w:rsidRPr="009F4F01">
              <w:t>ние динамических оттенков (</w:t>
            </w:r>
            <w:proofErr w:type="gramStart"/>
            <w:r w:rsidRPr="009F4F01">
              <w:t>форте-громко</w:t>
            </w:r>
            <w:proofErr w:type="gramEnd"/>
            <w:r w:rsidRPr="009F4F01">
              <w:t>, пиано-тихо</w:t>
            </w:r>
            <w:r>
              <w:t>). Исполнение детских песен.</w:t>
            </w:r>
          </w:p>
          <w:p w:rsidR="00492AD9" w:rsidRPr="009F4F01" w:rsidRDefault="00492AD9" w:rsidP="009F4F01">
            <w:pPr>
              <w:pStyle w:val="a4"/>
              <w:rPr>
                <w:rStyle w:val="c0"/>
              </w:rPr>
            </w:pPr>
          </w:p>
        </w:tc>
      </w:tr>
      <w:tr w:rsidR="00492AD9" w:rsidTr="00700B6D">
        <w:trPr>
          <w:trHeight w:val="1832"/>
        </w:trPr>
        <w:tc>
          <w:tcPr>
            <w:tcW w:w="515" w:type="dxa"/>
          </w:tcPr>
          <w:p w:rsidR="00492AD9" w:rsidRPr="00492AD9" w:rsidRDefault="00492AD9" w:rsidP="006F3482">
            <w:pPr>
              <w:pStyle w:val="Standard"/>
              <w:spacing w:line="276" w:lineRule="auto"/>
              <w:jc w:val="center"/>
              <w:rPr>
                <w:rFonts w:cs="Times New Roman"/>
              </w:rPr>
            </w:pPr>
            <w:r>
              <w:rPr>
                <w:rFonts w:cs="Times New Roman"/>
              </w:rPr>
              <w:lastRenderedPageBreak/>
              <w:t>2</w:t>
            </w:r>
          </w:p>
        </w:tc>
        <w:tc>
          <w:tcPr>
            <w:tcW w:w="3009" w:type="dxa"/>
            <w:vAlign w:val="center"/>
          </w:tcPr>
          <w:p w:rsidR="00492AD9" w:rsidRDefault="009F4F01" w:rsidP="00700B6D">
            <w:pPr>
              <w:pStyle w:val="c5"/>
              <w:rPr>
                <w:rStyle w:val="c0"/>
                <w:b/>
              </w:rPr>
            </w:pPr>
            <w:r>
              <w:t>Музыка без интонации невозможна</w:t>
            </w:r>
          </w:p>
        </w:tc>
        <w:tc>
          <w:tcPr>
            <w:tcW w:w="951" w:type="dxa"/>
          </w:tcPr>
          <w:p w:rsidR="00492AD9" w:rsidRPr="009F4F01" w:rsidRDefault="009F4F01" w:rsidP="006F3482">
            <w:pPr>
              <w:pStyle w:val="c5"/>
              <w:rPr>
                <w:rStyle w:val="c0"/>
              </w:rPr>
            </w:pPr>
            <w:r w:rsidRPr="009F4F01">
              <w:rPr>
                <w:rStyle w:val="c0"/>
              </w:rPr>
              <w:t>7</w:t>
            </w:r>
          </w:p>
        </w:tc>
        <w:tc>
          <w:tcPr>
            <w:tcW w:w="1081" w:type="dxa"/>
            <w:textDirection w:val="btLr"/>
          </w:tcPr>
          <w:p w:rsidR="00492AD9" w:rsidRDefault="00492AD9" w:rsidP="006F3482">
            <w:pPr>
              <w:pStyle w:val="c5"/>
              <w:ind w:left="113" w:right="113"/>
              <w:rPr>
                <w:rStyle w:val="c0"/>
                <w:b/>
              </w:rPr>
            </w:pPr>
          </w:p>
        </w:tc>
        <w:tc>
          <w:tcPr>
            <w:tcW w:w="4333" w:type="dxa"/>
            <w:vAlign w:val="center"/>
          </w:tcPr>
          <w:p w:rsidR="004F12FB" w:rsidRPr="004F12FB" w:rsidRDefault="00700B6D" w:rsidP="004F12F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умения анализировать прослушанные музыкальные произведения, </w:t>
            </w:r>
            <w:r w:rsidR="004F12FB" w:rsidRPr="004F12FB">
              <w:rPr>
                <w:rFonts w:ascii="Times New Roman" w:eastAsia="Times New Roman" w:hAnsi="Times New Roman" w:cs="Times New Roman"/>
                <w:sz w:val="24"/>
                <w:szCs w:val="24"/>
                <w:lang w:eastAsia="ru-RU"/>
              </w:rPr>
              <w:t>сов</w:t>
            </w:r>
            <w:r>
              <w:rPr>
                <w:rFonts w:ascii="Times New Roman" w:eastAsia="Times New Roman" w:hAnsi="Times New Roman" w:cs="Times New Roman"/>
                <w:sz w:val="24"/>
                <w:szCs w:val="24"/>
                <w:lang w:eastAsia="ru-RU"/>
              </w:rPr>
              <w:t>е</w:t>
            </w:r>
            <w:r w:rsidR="004F12FB" w:rsidRPr="004F12FB">
              <w:rPr>
                <w:rFonts w:ascii="Times New Roman" w:eastAsia="Times New Roman" w:hAnsi="Times New Roman" w:cs="Times New Roman"/>
                <w:sz w:val="24"/>
                <w:szCs w:val="24"/>
                <w:lang w:eastAsia="ru-RU"/>
              </w:rPr>
              <w:t>ршенствовать навыки</w:t>
            </w:r>
            <w:r>
              <w:rPr>
                <w:rFonts w:ascii="Times New Roman" w:eastAsia="Times New Roman" w:hAnsi="Times New Roman" w:cs="Times New Roman"/>
                <w:sz w:val="24"/>
                <w:szCs w:val="24"/>
                <w:lang w:eastAsia="ru-RU"/>
              </w:rPr>
              <w:t xml:space="preserve"> </w:t>
            </w:r>
            <w:r w:rsidR="004F12FB" w:rsidRPr="004F12FB">
              <w:rPr>
                <w:rFonts w:ascii="Times New Roman" w:eastAsia="Times New Roman" w:hAnsi="Times New Roman" w:cs="Times New Roman"/>
                <w:sz w:val="24"/>
                <w:szCs w:val="24"/>
                <w:lang w:eastAsia="ru-RU"/>
              </w:rPr>
              <w:t>сосредоточенного внимания.</w:t>
            </w:r>
          </w:p>
          <w:p w:rsidR="00492AD9" w:rsidRPr="00700B6D" w:rsidRDefault="009F4F01" w:rsidP="00700B6D">
            <w:pPr>
              <w:pStyle w:val="a4"/>
              <w:rPr>
                <w:rStyle w:val="c0"/>
              </w:rPr>
            </w:pPr>
            <w:r>
              <w:t>Исполнение детских песен.</w:t>
            </w:r>
          </w:p>
        </w:tc>
      </w:tr>
      <w:tr w:rsidR="00492AD9" w:rsidTr="006F3482">
        <w:trPr>
          <w:trHeight w:val="2164"/>
        </w:trPr>
        <w:tc>
          <w:tcPr>
            <w:tcW w:w="515" w:type="dxa"/>
          </w:tcPr>
          <w:p w:rsidR="00492AD9" w:rsidRPr="00492AD9" w:rsidRDefault="00492AD9" w:rsidP="006F3482">
            <w:pPr>
              <w:pStyle w:val="Standard"/>
              <w:spacing w:line="276" w:lineRule="auto"/>
              <w:jc w:val="center"/>
              <w:rPr>
                <w:rFonts w:cs="Times New Roman"/>
              </w:rPr>
            </w:pPr>
            <w:r>
              <w:rPr>
                <w:rFonts w:cs="Times New Roman"/>
              </w:rPr>
              <w:t>3</w:t>
            </w:r>
          </w:p>
        </w:tc>
        <w:tc>
          <w:tcPr>
            <w:tcW w:w="3009" w:type="dxa"/>
            <w:vAlign w:val="center"/>
          </w:tcPr>
          <w:p w:rsidR="00492AD9" w:rsidRDefault="009F4F01" w:rsidP="00700B6D">
            <w:pPr>
              <w:pStyle w:val="c5"/>
              <w:rPr>
                <w:rStyle w:val="c0"/>
                <w:b/>
              </w:rPr>
            </w:pPr>
            <w:r>
              <w:t>Путешествие в музыкальную страну волшебников</w:t>
            </w:r>
          </w:p>
        </w:tc>
        <w:tc>
          <w:tcPr>
            <w:tcW w:w="951" w:type="dxa"/>
          </w:tcPr>
          <w:p w:rsidR="00492AD9" w:rsidRPr="009F4F01" w:rsidRDefault="009F4F01" w:rsidP="006F3482">
            <w:pPr>
              <w:pStyle w:val="c5"/>
              <w:rPr>
                <w:rStyle w:val="c0"/>
              </w:rPr>
            </w:pPr>
            <w:r w:rsidRPr="009F4F01">
              <w:rPr>
                <w:rStyle w:val="c0"/>
              </w:rPr>
              <w:t>11</w:t>
            </w:r>
          </w:p>
        </w:tc>
        <w:tc>
          <w:tcPr>
            <w:tcW w:w="1081" w:type="dxa"/>
            <w:textDirection w:val="btLr"/>
          </w:tcPr>
          <w:p w:rsidR="00492AD9" w:rsidRDefault="00492AD9" w:rsidP="006F3482">
            <w:pPr>
              <w:pStyle w:val="c5"/>
              <w:ind w:left="113" w:right="113"/>
              <w:rPr>
                <w:rStyle w:val="c0"/>
                <w:b/>
              </w:rPr>
            </w:pPr>
          </w:p>
        </w:tc>
        <w:tc>
          <w:tcPr>
            <w:tcW w:w="4333" w:type="dxa"/>
            <w:vAlign w:val="center"/>
          </w:tcPr>
          <w:p w:rsidR="009F4F01" w:rsidRDefault="009F4F01" w:rsidP="009F4F01">
            <w:pPr>
              <w:pStyle w:val="a4"/>
            </w:pPr>
            <w:r>
              <w:t>Развитие и</w:t>
            </w:r>
            <w:r w:rsidRPr="009F4F01">
              <w:t>нтерес</w:t>
            </w:r>
            <w:r>
              <w:t>а</w:t>
            </w:r>
            <w:r w:rsidRPr="009F4F01">
              <w:t xml:space="preserve"> к народной и композиторской музыке</w:t>
            </w:r>
            <w:r>
              <w:t>.</w:t>
            </w:r>
            <w:r w:rsidRPr="009F4F01">
              <w:t xml:space="preserve"> </w:t>
            </w:r>
            <w:r>
              <w:t>Совершенствование  навыков м</w:t>
            </w:r>
            <w:r w:rsidRPr="009F4F01">
              <w:t>узыкальной памяти</w:t>
            </w:r>
            <w:r>
              <w:t>.</w:t>
            </w:r>
          </w:p>
          <w:p w:rsidR="00492AD9" w:rsidRPr="00700B6D" w:rsidRDefault="009F4F01" w:rsidP="00700B6D">
            <w:pPr>
              <w:pStyle w:val="a4"/>
              <w:rPr>
                <w:rStyle w:val="c0"/>
              </w:rPr>
            </w:pPr>
            <w:r>
              <w:t>Исполнение детских песен.</w:t>
            </w:r>
          </w:p>
        </w:tc>
      </w:tr>
      <w:tr w:rsidR="00492AD9" w:rsidTr="006F3482">
        <w:trPr>
          <w:trHeight w:val="2164"/>
        </w:trPr>
        <w:tc>
          <w:tcPr>
            <w:tcW w:w="515" w:type="dxa"/>
          </w:tcPr>
          <w:p w:rsidR="00492AD9" w:rsidRPr="00492AD9" w:rsidRDefault="00492AD9" w:rsidP="006F3482">
            <w:pPr>
              <w:pStyle w:val="Standard"/>
              <w:spacing w:line="276" w:lineRule="auto"/>
              <w:jc w:val="center"/>
              <w:rPr>
                <w:rFonts w:cs="Times New Roman"/>
              </w:rPr>
            </w:pPr>
            <w:r>
              <w:rPr>
                <w:rFonts w:cs="Times New Roman"/>
              </w:rPr>
              <w:t>4</w:t>
            </w:r>
          </w:p>
        </w:tc>
        <w:tc>
          <w:tcPr>
            <w:tcW w:w="3009" w:type="dxa"/>
            <w:vAlign w:val="center"/>
          </w:tcPr>
          <w:p w:rsidR="00492AD9" w:rsidRDefault="009F4F01" w:rsidP="00700B6D">
            <w:pPr>
              <w:pStyle w:val="c5"/>
              <w:rPr>
                <w:rStyle w:val="c0"/>
                <w:b/>
              </w:rPr>
            </w:pPr>
            <w:r>
              <w:t xml:space="preserve">Музыкальные произведения </w:t>
            </w:r>
            <w:proofErr w:type="spellStart"/>
            <w:r>
              <w:t>Р.Шумана</w:t>
            </w:r>
            <w:proofErr w:type="spellEnd"/>
          </w:p>
        </w:tc>
        <w:tc>
          <w:tcPr>
            <w:tcW w:w="951" w:type="dxa"/>
          </w:tcPr>
          <w:p w:rsidR="00492AD9" w:rsidRPr="009F4F01" w:rsidRDefault="009F4F01" w:rsidP="006F3482">
            <w:pPr>
              <w:pStyle w:val="c5"/>
              <w:rPr>
                <w:rStyle w:val="c0"/>
              </w:rPr>
            </w:pPr>
            <w:r w:rsidRPr="009F4F01">
              <w:rPr>
                <w:rStyle w:val="c0"/>
              </w:rPr>
              <w:t>8</w:t>
            </w:r>
          </w:p>
        </w:tc>
        <w:tc>
          <w:tcPr>
            <w:tcW w:w="1081" w:type="dxa"/>
            <w:textDirection w:val="btLr"/>
          </w:tcPr>
          <w:p w:rsidR="00492AD9" w:rsidRDefault="00492AD9" w:rsidP="006F3482">
            <w:pPr>
              <w:pStyle w:val="c5"/>
              <w:ind w:left="113" w:right="113"/>
              <w:rPr>
                <w:rStyle w:val="c0"/>
                <w:b/>
              </w:rPr>
            </w:pPr>
          </w:p>
        </w:tc>
        <w:tc>
          <w:tcPr>
            <w:tcW w:w="4333" w:type="dxa"/>
            <w:vAlign w:val="center"/>
          </w:tcPr>
          <w:p w:rsidR="009F4F01" w:rsidRPr="009F4F01" w:rsidRDefault="00700B6D" w:rsidP="009F4F0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w:t>
            </w:r>
            <w:r w:rsidR="009F4F01" w:rsidRPr="009F4F01">
              <w:rPr>
                <w:rFonts w:ascii="Times New Roman" w:eastAsia="Times New Roman" w:hAnsi="Times New Roman" w:cs="Times New Roman"/>
                <w:sz w:val="24"/>
                <w:szCs w:val="24"/>
                <w:lang w:eastAsia="ru-RU"/>
              </w:rPr>
              <w:t>формами в музыке</w:t>
            </w:r>
            <w:r>
              <w:rPr>
                <w:rFonts w:ascii="Times New Roman" w:eastAsia="Times New Roman" w:hAnsi="Times New Roman" w:cs="Times New Roman"/>
                <w:sz w:val="24"/>
                <w:szCs w:val="24"/>
                <w:lang w:eastAsia="ru-RU"/>
              </w:rPr>
              <w:t>.</w:t>
            </w:r>
            <w:r w:rsidR="009F4F01" w:rsidRPr="009F4F01">
              <w:rPr>
                <w:rFonts w:ascii="Times New Roman" w:eastAsia="Times New Roman" w:hAnsi="Times New Roman" w:cs="Times New Roman"/>
                <w:sz w:val="24"/>
                <w:szCs w:val="24"/>
                <w:lang w:eastAsia="ru-RU"/>
              </w:rPr>
              <w:t xml:space="preserve"> </w:t>
            </w:r>
          </w:p>
          <w:p w:rsidR="009F4F01" w:rsidRPr="009F4F01" w:rsidRDefault="00700B6D" w:rsidP="009F4F0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и</w:t>
            </w:r>
            <w:r w:rsidR="009F4F01" w:rsidRPr="009F4F01">
              <w:rPr>
                <w:rFonts w:ascii="Times New Roman" w:eastAsia="Times New Roman" w:hAnsi="Times New Roman" w:cs="Times New Roman"/>
                <w:sz w:val="24"/>
                <w:szCs w:val="24"/>
                <w:lang w:eastAsia="ru-RU"/>
              </w:rPr>
              <w:t>нтерес</w:t>
            </w:r>
            <w:r>
              <w:rPr>
                <w:rFonts w:ascii="Times New Roman" w:eastAsia="Times New Roman" w:hAnsi="Times New Roman" w:cs="Times New Roman"/>
                <w:sz w:val="24"/>
                <w:szCs w:val="24"/>
                <w:lang w:eastAsia="ru-RU"/>
              </w:rPr>
              <w:t>а</w:t>
            </w:r>
            <w:r w:rsidR="009F4F01" w:rsidRPr="009F4F01">
              <w:rPr>
                <w:rFonts w:ascii="Times New Roman" w:eastAsia="Times New Roman" w:hAnsi="Times New Roman" w:cs="Times New Roman"/>
                <w:sz w:val="24"/>
                <w:szCs w:val="24"/>
                <w:lang w:eastAsia="ru-RU"/>
              </w:rPr>
              <w:t xml:space="preserve"> к творчеству композиторов</w:t>
            </w:r>
            <w:r>
              <w:rPr>
                <w:rFonts w:ascii="Times New Roman" w:eastAsia="Times New Roman" w:hAnsi="Times New Roman" w:cs="Times New Roman"/>
                <w:sz w:val="24"/>
                <w:szCs w:val="24"/>
                <w:lang w:eastAsia="ru-RU"/>
              </w:rPr>
              <w:t>.</w:t>
            </w:r>
          </w:p>
          <w:p w:rsidR="00492AD9" w:rsidRPr="00700B6D" w:rsidRDefault="00700B6D" w:rsidP="00700B6D">
            <w:pPr>
              <w:spacing w:before="100" w:beforeAutospacing="1" w:after="100" w:afterAutospacing="1"/>
              <w:rPr>
                <w:rStyle w:val="c0"/>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навыков м</w:t>
            </w:r>
            <w:r w:rsidR="009F4F01" w:rsidRPr="009F4F01">
              <w:rPr>
                <w:rFonts w:ascii="Times New Roman" w:eastAsia="Times New Roman" w:hAnsi="Times New Roman" w:cs="Times New Roman"/>
                <w:sz w:val="24"/>
                <w:szCs w:val="24"/>
                <w:lang w:eastAsia="ru-RU"/>
              </w:rPr>
              <w:t>узыкальной памяти,</w:t>
            </w:r>
            <w:r>
              <w:rPr>
                <w:rFonts w:ascii="Times New Roman" w:eastAsia="Times New Roman" w:hAnsi="Times New Roman" w:cs="Times New Roman"/>
                <w:sz w:val="24"/>
                <w:szCs w:val="24"/>
                <w:lang w:eastAsia="ru-RU"/>
              </w:rPr>
              <w:t xml:space="preserve"> в</w:t>
            </w:r>
            <w:r w:rsidR="009F4F01" w:rsidRPr="009F4F01">
              <w:rPr>
                <w:rFonts w:ascii="Times New Roman" w:eastAsia="Times New Roman" w:hAnsi="Times New Roman" w:cs="Times New Roman"/>
                <w:sz w:val="24"/>
                <w:szCs w:val="24"/>
                <w:lang w:eastAsia="ru-RU"/>
              </w:rPr>
              <w:t>ыразительного исполнения, чистого интонирования.</w:t>
            </w:r>
          </w:p>
        </w:tc>
      </w:tr>
    </w:tbl>
    <w:p w:rsidR="00492AD9" w:rsidRDefault="00492AD9" w:rsidP="00EF2A88">
      <w:pPr>
        <w:rPr>
          <w:rFonts w:ascii="Times New Roman" w:hAnsi="Times New Roman"/>
          <w:b/>
          <w:sz w:val="24"/>
          <w:szCs w:val="24"/>
        </w:rPr>
      </w:pPr>
    </w:p>
    <w:sectPr w:rsidR="00492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B0D4B"/>
    <w:multiLevelType w:val="multilevel"/>
    <w:tmpl w:val="6F1C09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49DD72D1"/>
    <w:multiLevelType w:val="hybridMultilevel"/>
    <w:tmpl w:val="01D0CA6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1A08FA"/>
    <w:multiLevelType w:val="hybridMultilevel"/>
    <w:tmpl w:val="76E8111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5AC20D38"/>
    <w:multiLevelType w:val="hybridMultilevel"/>
    <w:tmpl w:val="B3F07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FB2204B"/>
    <w:multiLevelType w:val="hybridMultilevel"/>
    <w:tmpl w:val="1A0ECE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640"/>
    <w:rsid w:val="00001732"/>
    <w:rsid w:val="00003C3C"/>
    <w:rsid w:val="000060A3"/>
    <w:rsid w:val="000107D4"/>
    <w:rsid w:val="00011908"/>
    <w:rsid w:val="000160EA"/>
    <w:rsid w:val="00024BEC"/>
    <w:rsid w:val="000263A0"/>
    <w:rsid w:val="00042E92"/>
    <w:rsid w:val="0004546F"/>
    <w:rsid w:val="00050C2A"/>
    <w:rsid w:val="000517AD"/>
    <w:rsid w:val="000521D8"/>
    <w:rsid w:val="000549A8"/>
    <w:rsid w:val="00062707"/>
    <w:rsid w:val="00071AF2"/>
    <w:rsid w:val="00071CF7"/>
    <w:rsid w:val="00084BF3"/>
    <w:rsid w:val="0008554F"/>
    <w:rsid w:val="00092AE8"/>
    <w:rsid w:val="000B3192"/>
    <w:rsid w:val="000C490B"/>
    <w:rsid w:val="000D76BA"/>
    <w:rsid w:val="000E2717"/>
    <w:rsid w:val="000E475D"/>
    <w:rsid w:val="000E568D"/>
    <w:rsid w:val="000F049D"/>
    <w:rsid w:val="000F0CBC"/>
    <w:rsid w:val="000F2FD2"/>
    <w:rsid w:val="000F59DC"/>
    <w:rsid w:val="00103A5C"/>
    <w:rsid w:val="001113C6"/>
    <w:rsid w:val="00113921"/>
    <w:rsid w:val="00121071"/>
    <w:rsid w:val="00133621"/>
    <w:rsid w:val="00133D15"/>
    <w:rsid w:val="00136047"/>
    <w:rsid w:val="0013677C"/>
    <w:rsid w:val="001418A8"/>
    <w:rsid w:val="00144859"/>
    <w:rsid w:val="00145350"/>
    <w:rsid w:val="00147C21"/>
    <w:rsid w:val="001514B4"/>
    <w:rsid w:val="00152418"/>
    <w:rsid w:val="00162052"/>
    <w:rsid w:val="001642B1"/>
    <w:rsid w:val="00177AAB"/>
    <w:rsid w:val="001819D1"/>
    <w:rsid w:val="00196419"/>
    <w:rsid w:val="001A09FB"/>
    <w:rsid w:val="001C218E"/>
    <w:rsid w:val="001D312B"/>
    <w:rsid w:val="001D538F"/>
    <w:rsid w:val="001D5B60"/>
    <w:rsid w:val="001E2D6C"/>
    <w:rsid w:val="001E5D50"/>
    <w:rsid w:val="001F020C"/>
    <w:rsid w:val="001F4301"/>
    <w:rsid w:val="001F4B32"/>
    <w:rsid w:val="00200B36"/>
    <w:rsid w:val="00201667"/>
    <w:rsid w:val="002018A8"/>
    <w:rsid w:val="00205742"/>
    <w:rsid w:val="00213543"/>
    <w:rsid w:val="002169B9"/>
    <w:rsid w:val="002171E9"/>
    <w:rsid w:val="002200F4"/>
    <w:rsid w:val="00221845"/>
    <w:rsid w:val="0022358F"/>
    <w:rsid w:val="00224D64"/>
    <w:rsid w:val="00226893"/>
    <w:rsid w:val="00232055"/>
    <w:rsid w:val="002373CE"/>
    <w:rsid w:val="00251ACC"/>
    <w:rsid w:val="00256620"/>
    <w:rsid w:val="0025781A"/>
    <w:rsid w:val="0026024C"/>
    <w:rsid w:val="002620BF"/>
    <w:rsid w:val="00263059"/>
    <w:rsid w:val="002742AA"/>
    <w:rsid w:val="00274335"/>
    <w:rsid w:val="002747A1"/>
    <w:rsid w:val="00275F49"/>
    <w:rsid w:val="00281BE8"/>
    <w:rsid w:val="002820B9"/>
    <w:rsid w:val="0029724F"/>
    <w:rsid w:val="002B193B"/>
    <w:rsid w:val="002B67F7"/>
    <w:rsid w:val="002B6D69"/>
    <w:rsid w:val="002C1965"/>
    <w:rsid w:val="002C3A6A"/>
    <w:rsid w:val="002C678C"/>
    <w:rsid w:val="002D3084"/>
    <w:rsid w:val="002D69F4"/>
    <w:rsid w:val="002E47D9"/>
    <w:rsid w:val="002E656D"/>
    <w:rsid w:val="00301D2C"/>
    <w:rsid w:val="00304688"/>
    <w:rsid w:val="0032425D"/>
    <w:rsid w:val="00326A2C"/>
    <w:rsid w:val="00330CF9"/>
    <w:rsid w:val="00334CBA"/>
    <w:rsid w:val="00335B6C"/>
    <w:rsid w:val="00337212"/>
    <w:rsid w:val="00340633"/>
    <w:rsid w:val="00341F0C"/>
    <w:rsid w:val="00344C27"/>
    <w:rsid w:val="00347FB4"/>
    <w:rsid w:val="0035258C"/>
    <w:rsid w:val="00352945"/>
    <w:rsid w:val="00352FD2"/>
    <w:rsid w:val="00353DE0"/>
    <w:rsid w:val="00353E0D"/>
    <w:rsid w:val="003606A7"/>
    <w:rsid w:val="00364157"/>
    <w:rsid w:val="0036521C"/>
    <w:rsid w:val="00365CC8"/>
    <w:rsid w:val="00366D42"/>
    <w:rsid w:val="00367DC6"/>
    <w:rsid w:val="00370C44"/>
    <w:rsid w:val="00372F8B"/>
    <w:rsid w:val="00374575"/>
    <w:rsid w:val="00381490"/>
    <w:rsid w:val="0038594C"/>
    <w:rsid w:val="00390180"/>
    <w:rsid w:val="0039244B"/>
    <w:rsid w:val="00393922"/>
    <w:rsid w:val="003968F2"/>
    <w:rsid w:val="0039760A"/>
    <w:rsid w:val="00397A08"/>
    <w:rsid w:val="00397BC7"/>
    <w:rsid w:val="003A60D4"/>
    <w:rsid w:val="003C79E2"/>
    <w:rsid w:val="003D50C1"/>
    <w:rsid w:val="003E1889"/>
    <w:rsid w:val="003F038F"/>
    <w:rsid w:val="0040380E"/>
    <w:rsid w:val="00403E9E"/>
    <w:rsid w:val="00404C38"/>
    <w:rsid w:val="00414EB4"/>
    <w:rsid w:val="004208D4"/>
    <w:rsid w:val="00420C72"/>
    <w:rsid w:val="004235C3"/>
    <w:rsid w:val="00423F6E"/>
    <w:rsid w:val="00430F9F"/>
    <w:rsid w:val="00441F44"/>
    <w:rsid w:val="00445B0F"/>
    <w:rsid w:val="00461F9F"/>
    <w:rsid w:val="0046675B"/>
    <w:rsid w:val="00466849"/>
    <w:rsid w:val="0047332E"/>
    <w:rsid w:val="004751B2"/>
    <w:rsid w:val="004815FF"/>
    <w:rsid w:val="00482B70"/>
    <w:rsid w:val="00486DB0"/>
    <w:rsid w:val="00492AD9"/>
    <w:rsid w:val="0049610E"/>
    <w:rsid w:val="00497964"/>
    <w:rsid w:val="004A1725"/>
    <w:rsid w:val="004B0217"/>
    <w:rsid w:val="004C062B"/>
    <w:rsid w:val="004C1783"/>
    <w:rsid w:val="004C39C1"/>
    <w:rsid w:val="004C7DEF"/>
    <w:rsid w:val="004D4D6B"/>
    <w:rsid w:val="004D5CCA"/>
    <w:rsid w:val="004D6E25"/>
    <w:rsid w:val="004E1879"/>
    <w:rsid w:val="004E3C16"/>
    <w:rsid w:val="004E3DF7"/>
    <w:rsid w:val="004E4028"/>
    <w:rsid w:val="004E7458"/>
    <w:rsid w:val="004F12FB"/>
    <w:rsid w:val="0050590A"/>
    <w:rsid w:val="00511273"/>
    <w:rsid w:val="00512A37"/>
    <w:rsid w:val="00512C9C"/>
    <w:rsid w:val="00514741"/>
    <w:rsid w:val="00517547"/>
    <w:rsid w:val="00520C97"/>
    <w:rsid w:val="005231BD"/>
    <w:rsid w:val="005253FC"/>
    <w:rsid w:val="00536BC3"/>
    <w:rsid w:val="005410CC"/>
    <w:rsid w:val="00544B78"/>
    <w:rsid w:val="005452C5"/>
    <w:rsid w:val="00545768"/>
    <w:rsid w:val="00546CD4"/>
    <w:rsid w:val="00551D91"/>
    <w:rsid w:val="005545C3"/>
    <w:rsid w:val="005553AB"/>
    <w:rsid w:val="00555A7C"/>
    <w:rsid w:val="00561053"/>
    <w:rsid w:val="00562B62"/>
    <w:rsid w:val="005668EB"/>
    <w:rsid w:val="00566D8B"/>
    <w:rsid w:val="005719C3"/>
    <w:rsid w:val="00573211"/>
    <w:rsid w:val="00577BF6"/>
    <w:rsid w:val="00583425"/>
    <w:rsid w:val="00583F43"/>
    <w:rsid w:val="00585AA6"/>
    <w:rsid w:val="005914B1"/>
    <w:rsid w:val="005B63C5"/>
    <w:rsid w:val="005B6750"/>
    <w:rsid w:val="005C048A"/>
    <w:rsid w:val="005C1B0B"/>
    <w:rsid w:val="005C1DF1"/>
    <w:rsid w:val="005C2B95"/>
    <w:rsid w:val="005E2013"/>
    <w:rsid w:val="005E285D"/>
    <w:rsid w:val="005E3809"/>
    <w:rsid w:val="00601D8B"/>
    <w:rsid w:val="00624DEE"/>
    <w:rsid w:val="00632DAC"/>
    <w:rsid w:val="0063642F"/>
    <w:rsid w:val="00641F4E"/>
    <w:rsid w:val="006558CD"/>
    <w:rsid w:val="00655A92"/>
    <w:rsid w:val="006600E3"/>
    <w:rsid w:val="00661170"/>
    <w:rsid w:val="006645FE"/>
    <w:rsid w:val="00665517"/>
    <w:rsid w:val="006716C3"/>
    <w:rsid w:val="00691FFC"/>
    <w:rsid w:val="006926B2"/>
    <w:rsid w:val="006962BF"/>
    <w:rsid w:val="006A0406"/>
    <w:rsid w:val="006A5019"/>
    <w:rsid w:val="006C5814"/>
    <w:rsid w:val="006C7B3A"/>
    <w:rsid w:val="006D2478"/>
    <w:rsid w:val="006D3200"/>
    <w:rsid w:val="006D448F"/>
    <w:rsid w:val="006E1BD6"/>
    <w:rsid w:val="006F6169"/>
    <w:rsid w:val="006F7F96"/>
    <w:rsid w:val="00700B6D"/>
    <w:rsid w:val="00700D5F"/>
    <w:rsid w:val="007028AE"/>
    <w:rsid w:val="0070385E"/>
    <w:rsid w:val="007044BA"/>
    <w:rsid w:val="00711823"/>
    <w:rsid w:val="0071653E"/>
    <w:rsid w:val="00716AB0"/>
    <w:rsid w:val="00726EBF"/>
    <w:rsid w:val="0073075B"/>
    <w:rsid w:val="00736E1D"/>
    <w:rsid w:val="00743ADA"/>
    <w:rsid w:val="007532D3"/>
    <w:rsid w:val="00753A3F"/>
    <w:rsid w:val="00754291"/>
    <w:rsid w:val="0075537F"/>
    <w:rsid w:val="007610A5"/>
    <w:rsid w:val="00762E53"/>
    <w:rsid w:val="00765256"/>
    <w:rsid w:val="007673B4"/>
    <w:rsid w:val="007677B9"/>
    <w:rsid w:val="00773C15"/>
    <w:rsid w:val="00773C5A"/>
    <w:rsid w:val="00776AAA"/>
    <w:rsid w:val="00780E31"/>
    <w:rsid w:val="007914FA"/>
    <w:rsid w:val="00791C48"/>
    <w:rsid w:val="00792847"/>
    <w:rsid w:val="007A5839"/>
    <w:rsid w:val="007A7ADF"/>
    <w:rsid w:val="007B4F1B"/>
    <w:rsid w:val="007B4FA1"/>
    <w:rsid w:val="007C2523"/>
    <w:rsid w:val="007D422E"/>
    <w:rsid w:val="007D4E1D"/>
    <w:rsid w:val="007E4B2B"/>
    <w:rsid w:val="007E69D0"/>
    <w:rsid w:val="007E7432"/>
    <w:rsid w:val="007F7A5B"/>
    <w:rsid w:val="00803F7E"/>
    <w:rsid w:val="008117DB"/>
    <w:rsid w:val="00817FC9"/>
    <w:rsid w:val="008200CD"/>
    <w:rsid w:val="00823D4B"/>
    <w:rsid w:val="00837ED6"/>
    <w:rsid w:val="008467D5"/>
    <w:rsid w:val="00854599"/>
    <w:rsid w:val="00861E84"/>
    <w:rsid w:val="008625A8"/>
    <w:rsid w:val="0086649F"/>
    <w:rsid w:val="008665EF"/>
    <w:rsid w:val="00873AEB"/>
    <w:rsid w:val="008809FC"/>
    <w:rsid w:val="00881C1E"/>
    <w:rsid w:val="00885F37"/>
    <w:rsid w:val="00886EE6"/>
    <w:rsid w:val="0089114D"/>
    <w:rsid w:val="008A4F42"/>
    <w:rsid w:val="008A5FB8"/>
    <w:rsid w:val="008B32B5"/>
    <w:rsid w:val="008B5DD3"/>
    <w:rsid w:val="008C25B5"/>
    <w:rsid w:val="008C2A4D"/>
    <w:rsid w:val="008C5F1F"/>
    <w:rsid w:val="008D44CF"/>
    <w:rsid w:val="008E1ACB"/>
    <w:rsid w:val="008E1FC1"/>
    <w:rsid w:val="008F2CF5"/>
    <w:rsid w:val="008F5388"/>
    <w:rsid w:val="008F719D"/>
    <w:rsid w:val="00907D48"/>
    <w:rsid w:val="00913120"/>
    <w:rsid w:val="0091655A"/>
    <w:rsid w:val="00922DFA"/>
    <w:rsid w:val="00924F1B"/>
    <w:rsid w:val="00927671"/>
    <w:rsid w:val="00930F2B"/>
    <w:rsid w:val="00937716"/>
    <w:rsid w:val="009404F3"/>
    <w:rsid w:val="00942457"/>
    <w:rsid w:val="009469C1"/>
    <w:rsid w:val="00947147"/>
    <w:rsid w:val="00947D5C"/>
    <w:rsid w:val="00951D2E"/>
    <w:rsid w:val="0095469B"/>
    <w:rsid w:val="00955385"/>
    <w:rsid w:val="00957A63"/>
    <w:rsid w:val="00963021"/>
    <w:rsid w:val="009661E9"/>
    <w:rsid w:val="009756B9"/>
    <w:rsid w:val="00977703"/>
    <w:rsid w:val="00987ABC"/>
    <w:rsid w:val="009A1350"/>
    <w:rsid w:val="009B13DD"/>
    <w:rsid w:val="009B393A"/>
    <w:rsid w:val="009B5C49"/>
    <w:rsid w:val="009D1695"/>
    <w:rsid w:val="009D2DEF"/>
    <w:rsid w:val="009D3006"/>
    <w:rsid w:val="009E1E4B"/>
    <w:rsid w:val="009E48DA"/>
    <w:rsid w:val="009E5030"/>
    <w:rsid w:val="009F1883"/>
    <w:rsid w:val="009F4F01"/>
    <w:rsid w:val="00A02708"/>
    <w:rsid w:val="00A05431"/>
    <w:rsid w:val="00A168F1"/>
    <w:rsid w:val="00A1707F"/>
    <w:rsid w:val="00A176F9"/>
    <w:rsid w:val="00A23EDF"/>
    <w:rsid w:val="00A2629B"/>
    <w:rsid w:val="00A42A13"/>
    <w:rsid w:val="00A45E5A"/>
    <w:rsid w:val="00A467A1"/>
    <w:rsid w:val="00A750AF"/>
    <w:rsid w:val="00A76DEB"/>
    <w:rsid w:val="00A87791"/>
    <w:rsid w:val="00A910B0"/>
    <w:rsid w:val="00AA70AD"/>
    <w:rsid w:val="00AB1C27"/>
    <w:rsid w:val="00AB1E5C"/>
    <w:rsid w:val="00AC0795"/>
    <w:rsid w:val="00AC1511"/>
    <w:rsid w:val="00AC15C0"/>
    <w:rsid w:val="00AC2569"/>
    <w:rsid w:val="00AC76D5"/>
    <w:rsid w:val="00AD2B99"/>
    <w:rsid w:val="00AD2CC4"/>
    <w:rsid w:val="00AD3AC2"/>
    <w:rsid w:val="00AD5331"/>
    <w:rsid w:val="00B052F8"/>
    <w:rsid w:val="00B06371"/>
    <w:rsid w:val="00B07773"/>
    <w:rsid w:val="00B13130"/>
    <w:rsid w:val="00B2716A"/>
    <w:rsid w:val="00B27271"/>
    <w:rsid w:val="00B37C9B"/>
    <w:rsid w:val="00B40073"/>
    <w:rsid w:val="00B5109D"/>
    <w:rsid w:val="00B52F6D"/>
    <w:rsid w:val="00B57283"/>
    <w:rsid w:val="00B62091"/>
    <w:rsid w:val="00B70733"/>
    <w:rsid w:val="00B747F9"/>
    <w:rsid w:val="00B80CE6"/>
    <w:rsid w:val="00B87F31"/>
    <w:rsid w:val="00B9147D"/>
    <w:rsid w:val="00B93357"/>
    <w:rsid w:val="00B94D2A"/>
    <w:rsid w:val="00B97E13"/>
    <w:rsid w:val="00B97E8D"/>
    <w:rsid w:val="00BA49EA"/>
    <w:rsid w:val="00BA5BFC"/>
    <w:rsid w:val="00BB5954"/>
    <w:rsid w:val="00BB7D9A"/>
    <w:rsid w:val="00BD3E42"/>
    <w:rsid w:val="00BE004E"/>
    <w:rsid w:val="00BE3E7A"/>
    <w:rsid w:val="00BF5231"/>
    <w:rsid w:val="00C02DCD"/>
    <w:rsid w:val="00C149B7"/>
    <w:rsid w:val="00C15191"/>
    <w:rsid w:val="00C15621"/>
    <w:rsid w:val="00C16066"/>
    <w:rsid w:val="00C23659"/>
    <w:rsid w:val="00C25249"/>
    <w:rsid w:val="00C34C79"/>
    <w:rsid w:val="00C37F26"/>
    <w:rsid w:val="00C42A9F"/>
    <w:rsid w:val="00C4536B"/>
    <w:rsid w:val="00C45763"/>
    <w:rsid w:val="00C53937"/>
    <w:rsid w:val="00C65FDA"/>
    <w:rsid w:val="00C662A2"/>
    <w:rsid w:val="00C73F04"/>
    <w:rsid w:val="00C81FC2"/>
    <w:rsid w:val="00C82640"/>
    <w:rsid w:val="00C83BAA"/>
    <w:rsid w:val="00C85EC4"/>
    <w:rsid w:val="00C92257"/>
    <w:rsid w:val="00CA13C2"/>
    <w:rsid w:val="00CA3222"/>
    <w:rsid w:val="00CA33FC"/>
    <w:rsid w:val="00CB2107"/>
    <w:rsid w:val="00CB2C4D"/>
    <w:rsid w:val="00CB47A8"/>
    <w:rsid w:val="00CC661E"/>
    <w:rsid w:val="00CC695B"/>
    <w:rsid w:val="00CD3A67"/>
    <w:rsid w:val="00CD7521"/>
    <w:rsid w:val="00CE1E12"/>
    <w:rsid w:val="00CE267F"/>
    <w:rsid w:val="00CE4FC3"/>
    <w:rsid w:val="00CE70D5"/>
    <w:rsid w:val="00CF46C9"/>
    <w:rsid w:val="00D04F16"/>
    <w:rsid w:val="00D05F42"/>
    <w:rsid w:val="00D151EA"/>
    <w:rsid w:val="00D26093"/>
    <w:rsid w:val="00D31BE2"/>
    <w:rsid w:val="00D374DE"/>
    <w:rsid w:val="00D520B1"/>
    <w:rsid w:val="00D60D5F"/>
    <w:rsid w:val="00D6199F"/>
    <w:rsid w:val="00D6270B"/>
    <w:rsid w:val="00D653D5"/>
    <w:rsid w:val="00D75A0E"/>
    <w:rsid w:val="00D771DE"/>
    <w:rsid w:val="00D8207B"/>
    <w:rsid w:val="00D843AB"/>
    <w:rsid w:val="00D87BA5"/>
    <w:rsid w:val="00D87BF5"/>
    <w:rsid w:val="00D92D5E"/>
    <w:rsid w:val="00D93231"/>
    <w:rsid w:val="00D96E1D"/>
    <w:rsid w:val="00DA0AA4"/>
    <w:rsid w:val="00DA317C"/>
    <w:rsid w:val="00DA3442"/>
    <w:rsid w:val="00DA362A"/>
    <w:rsid w:val="00DA5737"/>
    <w:rsid w:val="00DC1646"/>
    <w:rsid w:val="00DC32AE"/>
    <w:rsid w:val="00DC43AE"/>
    <w:rsid w:val="00DC526C"/>
    <w:rsid w:val="00DC7FF4"/>
    <w:rsid w:val="00DD0108"/>
    <w:rsid w:val="00DD1231"/>
    <w:rsid w:val="00DD1FC4"/>
    <w:rsid w:val="00DE22E8"/>
    <w:rsid w:val="00DE4D22"/>
    <w:rsid w:val="00DE6BEC"/>
    <w:rsid w:val="00DF2018"/>
    <w:rsid w:val="00E07E97"/>
    <w:rsid w:val="00E11E8B"/>
    <w:rsid w:val="00E1307E"/>
    <w:rsid w:val="00E24A2A"/>
    <w:rsid w:val="00E3089A"/>
    <w:rsid w:val="00E37237"/>
    <w:rsid w:val="00E45719"/>
    <w:rsid w:val="00E47762"/>
    <w:rsid w:val="00E5370E"/>
    <w:rsid w:val="00E60380"/>
    <w:rsid w:val="00E71DDC"/>
    <w:rsid w:val="00E76B16"/>
    <w:rsid w:val="00E7775F"/>
    <w:rsid w:val="00E80CA1"/>
    <w:rsid w:val="00E931A7"/>
    <w:rsid w:val="00E94BE0"/>
    <w:rsid w:val="00EA0A9F"/>
    <w:rsid w:val="00EA25DD"/>
    <w:rsid w:val="00EA5F6A"/>
    <w:rsid w:val="00EB0FD6"/>
    <w:rsid w:val="00EB287E"/>
    <w:rsid w:val="00EB6B7B"/>
    <w:rsid w:val="00EB6E1D"/>
    <w:rsid w:val="00EC10D2"/>
    <w:rsid w:val="00EC35B7"/>
    <w:rsid w:val="00ED575B"/>
    <w:rsid w:val="00EE0F39"/>
    <w:rsid w:val="00EF20D8"/>
    <w:rsid w:val="00EF2A88"/>
    <w:rsid w:val="00F0045C"/>
    <w:rsid w:val="00F04752"/>
    <w:rsid w:val="00F04F25"/>
    <w:rsid w:val="00F20536"/>
    <w:rsid w:val="00F22E67"/>
    <w:rsid w:val="00F266DA"/>
    <w:rsid w:val="00F3698C"/>
    <w:rsid w:val="00F437CE"/>
    <w:rsid w:val="00F453F5"/>
    <w:rsid w:val="00F47509"/>
    <w:rsid w:val="00F47C48"/>
    <w:rsid w:val="00F47FAB"/>
    <w:rsid w:val="00F63442"/>
    <w:rsid w:val="00F802E3"/>
    <w:rsid w:val="00F82874"/>
    <w:rsid w:val="00F82E75"/>
    <w:rsid w:val="00F847BE"/>
    <w:rsid w:val="00F87505"/>
    <w:rsid w:val="00F92421"/>
    <w:rsid w:val="00F93FC5"/>
    <w:rsid w:val="00F96AEC"/>
    <w:rsid w:val="00FA2E4D"/>
    <w:rsid w:val="00FA309B"/>
    <w:rsid w:val="00FA6394"/>
    <w:rsid w:val="00FB0B32"/>
    <w:rsid w:val="00FB0EBA"/>
    <w:rsid w:val="00FB16F0"/>
    <w:rsid w:val="00FB2202"/>
    <w:rsid w:val="00FB4911"/>
    <w:rsid w:val="00FB64A0"/>
    <w:rsid w:val="00FE442E"/>
    <w:rsid w:val="00FE45DF"/>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6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640"/>
    <w:pPr>
      <w:ind w:left="720"/>
      <w:contextualSpacing/>
    </w:pPr>
    <w:rPr>
      <w:rFonts w:ascii="Calibri" w:eastAsia="Calibri" w:hAnsi="Calibri" w:cs="Times New Roman"/>
    </w:rPr>
  </w:style>
  <w:style w:type="paragraph" w:styleId="a4">
    <w:name w:val="Normal (Web)"/>
    <w:basedOn w:val="a"/>
    <w:uiPriority w:val="99"/>
    <w:unhideWhenUsed/>
    <w:rsid w:val="002C19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rsid w:val="00A467A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A46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EF2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F2A88"/>
  </w:style>
  <w:style w:type="character" w:customStyle="1" w:styleId="c6">
    <w:name w:val="c6"/>
    <w:basedOn w:val="a0"/>
    <w:rsid w:val="00EF2A88"/>
  </w:style>
  <w:style w:type="character" w:customStyle="1" w:styleId="a6">
    <w:name w:val="Без интервала Знак"/>
    <w:link w:val="a7"/>
    <w:uiPriority w:val="1"/>
    <w:locked/>
    <w:rsid w:val="00BE004E"/>
    <w:rPr>
      <w:sz w:val="24"/>
      <w:szCs w:val="24"/>
    </w:rPr>
  </w:style>
  <w:style w:type="paragraph" w:styleId="a7">
    <w:name w:val="No Spacing"/>
    <w:basedOn w:val="a"/>
    <w:link w:val="a6"/>
    <w:uiPriority w:val="1"/>
    <w:qFormat/>
    <w:rsid w:val="00BE004E"/>
    <w:pPr>
      <w:spacing w:before="100" w:beforeAutospacing="1" w:after="100" w:afterAutospacing="1" w:line="240" w:lineRule="auto"/>
    </w:pPr>
    <w:rPr>
      <w:sz w:val="24"/>
      <w:szCs w:val="24"/>
    </w:rPr>
  </w:style>
  <w:style w:type="paragraph" w:customStyle="1" w:styleId="Standard">
    <w:name w:val="Standard"/>
    <w:rsid w:val="00F453F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c5">
    <w:name w:val="c5"/>
    <w:basedOn w:val="a"/>
    <w:rsid w:val="00F45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53F5"/>
  </w:style>
  <w:style w:type="paragraph" w:styleId="a8">
    <w:name w:val="Balloon Text"/>
    <w:basedOn w:val="a"/>
    <w:link w:val="a9"/>
    <w:uiPriority w:val="99"/>
    <w:semiHidden/>
    <w:unhideWhenUsed/>
    <w:rsid w:val="009777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6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640"/>
    <w:pPr>
      <w:ind w:left="720"/>
      <w:contextualSpacing/>
    </w:pPr>
    <w:rPr>
      <w:rFonts w:ascii="Calibri" w:eastAsia="Calibri" w:hAnsi="Calibri" w:cs="Times New Roman"/>
    </w:rPr>
  </w:style>
  <w:style w:type="paragraph" w:styleId="a4">
    <w:name w:val="Normal (Web)"/>
    <w:basedOn w:val="a"/>
    <w:uiPriority w:val="99"/>
    <w:unhideWhenUsed/>
    <w:rsid w:val="002C19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rsid w:val="00A467A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A46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EF2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F2A88"/>
  </w:style>
  <w:style w:type="character" w:customStyle="1" w:styleId="c6">
    <w:name w:val="c6"/>
    <w:basedOn w:val="a0"/>
    <w:rsid w:val="00EF2A88"/>
  </w:style>
  <w:style w:type="character" w:customStyle="1" w:styleId="a6">
    <w:name w:val="Без интервала Знак"/>
    <w:link w:val="a7"/>
    <w:uiPriority w:val="1"/>
    <w:locked/>
    <w:rsid w:val="00BE004E"/>
    <w:rPr>
      <w:sz w:val="24"/>
      <w:szCs w:val="24"/>
    </w:rPr>
  </w:style>
  <w:style w:type="paragraph" w:styleId="a7">
    <w:name w:val="No Spacing"/>
    <w:basedOn w:val="a"/>
    <w:link w:val="a6"/>
    <w:uiPriority w:val="1"/>
    <w:qFormat/>
    <w:rsid w:val="00BE004E"/>
    <w:pPr>
      <w:spacing w:before="100" w:beforeAutospacing="1" w:after="100" w:afterAutospacing="1" w:line="240" w:lineRule="auto"/>
    </w:pPr>
    <w:rPr>
      <w:sz w:val="24"/>
      <w:szCs w:val="24"/>
    </w:rPr>
  </w:style>
  <w:style w:type="paragraph" w:customStyle="1" w:styleId="Standard">
    <w:name w:val="Standard"/>
    <w:rsid w:val="00F453F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c5">
    <w:name w:val="c5"/>
    <w:basedOn w:val="a"/>
    <w:rsid w:val="00F45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53F5"/>
  </w:style>
  <w:style w:type="paragraph" w:styleId="a8">
    <w:name w:val="Balloon Text"/>
    <w:basedOn w:val="a"/>
    <w:link w:val="a9"/>
    <w:uiPriority w:val="99"/>
    <w:semiHidden/>
    <w:unhideWhenUsed/>
    <w:rsid w:val="009777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2057">
      <w:bodyDiv w:val="1"/>
      <w:marLeft w:val="0"/>
      <w:marRight w:val="0"/>
      <w:marTop w:val="0"/>
      <w:marBottom w:val="0"/>
      <w:divBdr>
        <w:top w:val="none" w:sz="0" w:space="0" w:color="auto"/>
        <w:left w:val="none" w:sz="0" w:space="0" w:color="auto"/>
        <w:bottom w:val="none" w:sz="0" w:space="0" w:color="auto"/>
        <w:right w:val="none" w:sz="0" w:space="0" w:color="auto"/>
      </w:divBdr>
    </w:div>
    <w:div w:id="134876090">
      <w:bodyDiv w:val="1"/>
      <w:marLeft w:val="0"/>
      <w:marRight w:val="0"/>
      <w:marTop w:val="0"/>
      <w:marBottom w:val="0"/>
      <w:divBdr>
        <w:top w:val="none" w:sz="0" w:space="0" w:color="auto"/>
        <w:left w:val="none" w:sz="0" w:space="0" w:color="auto"/>
        <w:bottom w:val="none" w:sz="0" w:space="0" w:color="auto"/>
        <w:right w:val="none" w:sz="0" w:space="0" w:color="auto"/>
      </w:divBdr>
    </w:div>
    <w:div w:id="165243037">
      <w:bodyDiv w:val="1"/>
      <w:marLeft w:val="0"/>
      <w:marRight w:val="0"/>
      <w:marTop w:val="0"/>
      <w:marBottom w:val="0"/>
      <w:divBdr>
        <w:top w:val="none" w:sz="0" w:space="0" w:color="auto"/>
        <w:left w:val="none" w:sz="0" w:space="0" w:color="auto"/>
        <w:bottom w:val="none" w:sz="0" w:space="0" w:color="auto"/>
        <w:right w:val="none" w:sz="0" w:space="0" w:color="auto"/>
      </w:divBdr>
    </w:div>
    <w:div w:id="206065402">
      <w:bodyDiv w:val="1"/>
      <w:marLeft w:val="0"/>
      <w:marRight w:val="0"/>
      <w:marTop w:val="0"/>
      <w:marBottom w:val="0"/>
      <w:divBdr>
        <w:top w:val="none" w:sz="0" w:space="0" w:color="auto"/>
        <w:left w:val="none" w:sz="0" w:space="0" w:color="auto"/>
        <w:bottom w:val="none" w:sz="0" w:space="0" w:color="auto"/>
        <w:right w:val="none" w:sz="0" w:space="0" w:color="auto"/>
      </w:divBdr>
    </w:div>
    <w:div w:id="235668654">
      <w:bodyDiv w:val="1"/>
      <w:marLeft w:val="0"/>
      <w:marRight w:val="0"/>
      <w:marTop w:val="0"/>
      <w:marBottom w:val="0"/>
      <w:divBdr>
        <w:top w:val="none" w:sz="0" w:space="0" w:color="auto"/>
        <w:left w:val="none" w:sz="0" w:space="0" w:color="auto"/>
        <w:bottom w:val="none" w:sz="0" w:space="0" w:color="auto"/>
        <w:right w:val="none" w:sz="0" w:space="0" w:color="auto"/>
      </w:divBdr>
    </w:div>
    <w:div w:id="242184522">
      <w:bodyDiv w:val="1"/>
      <w:marLeft w:val="0"/>
      <w:marRight w:val="0"/>
      <w:marTop w:val="0"/>
      <w:marBottom w:val="0"/>
      <w:divBdr>
        <w:top w:val="none" w:sz="0" w:space="0" w:color="auto"/>
        <w:left w:val="none" w:sz="0" w:space="0" w:color="auto"/>
        <w:bottom w:val="none" w:sz="0" w:space="0" w:color="auto"/>
        <w:right w:val="none" w:sz="0" w:space="0" w:color="auto"/>
      </w:divBdr>
    </w:div>
    <w:div w:id="375400559">
      <w:bodyDiv w:val="1"/>
      <w:marLeft w:val="0"/>
      <w:marRight w:val="0"/>
      <w:marTop w:val="0"/>
      <w:marBottom w:val="0"/>
      <w:divBdr>
        <w:top w:val="none" w:sz="0" w:space="0" w:color="auto"/>
        <w:left w:val="none" w:sz="0" w:space="0" w:color="auto"/>
        <w:bottom w:val="none" w:sz="0" w:space="0" w:color="auto"/>
        <w:right w:val="none" w:sz="0" w:space="0" w:color="auto"/>
      </w:divBdr>
    </w:div>
    <w:div w:id="534392493">
      <w:bodyDiv w:val="1"/>
      <w:marLeft w:val="0"/>
      <w:marRight w:val="0"/>
      <w:marTop w:val="0"/>
      <w:marBottom w:val="0"/>
      <w:divBdr>
        <w:top w:val="none" w:sz="0" w:space="0" w:color="auto"/>
        <w:left w:val="none" w:sz="0" w:space="0" w:color="auto"/>
        <w:bottom w:val="none" w:sz="0" w:space="0" w:color="auto"/>
        <w:right w:val="none" w:sz="0" w:space="0" w:color="auto"/>
      </w:divBdr>
    </w:div>
    <w:div w:id="733161910">
      <w:bodyDiv w:val="1"/>
      <w:marLeft w:val="0"/>
      <w:marRight w:val="0"/>
      <w:marTop w:val="0"/>
      <w:marBottom w:val="0"/>
      <w:divBdr>
        <w:top w:val="none" w:sz="0" w:space="0" w:color="auto"/>
        <w:left w:val="none" w:sz="0" w:space="0" w:color="auto"/>
        <w:bottom w:val="none" w:sz="0" w:space="0" w:color="auto"/>
        <w:right w:val="none" w:sz="0" w:space="0" w:color="auto"/>
      </w:divBdr>
    </w:div>
    <w:div w:id="974137364">
      <w:bodyDiv w:val="1"/>
      <w:marLeft w:val="0"/>
      <w:marRight w:val="0"/>
      <w:marTop w:val="0"/>
      <w:marBottom w:val="0"/>
      <w:divBdr>
        <w:top w:val="none" w:sz="0" w:space="0" w:color="auto"/>
        <w:left w:val="none" w:sz="0" w:space="0" w:color="auto"/>
        <w:bottom w:val="none" w:sz="0" w:space="0" w:color="auto"/>
        <w:right w:val="none" w:sz="0" w:space="0" w:color="auto"/>
      </w:divBdr>
    </w:div>
    <w:div w:id="1012684414">
      <w:bodyDiv w:val="1"/>
      <w:marLeft w:val="0"/>
      <w:marRight w:val="0"/>
      <w:marTop w:val="0"/>
      <w:marBottom w:val="0"/>
      <w:divBdr>
        <w:top w:val="none" w:sz="0" w:space="0" w:color="auto"/>
        <w:left w:val="none" w:sz="0" w:space="0" w:color="auto"/>
        <w:bottom w:val="none" w:sz="0" w:space="0" w:color="auto"/>
        <w:right w:val="none" w:sz="0" w:space="0" w:color="auto"/>
      </w:divBdr>
    </w:div>
    <w:div w:id="1173422516">
      <w:bodyDiv w:val="1"/>
      <w:marLeft w:val="0"/>
      <w:marRight w:val="0"/>
      <w:marTop w:val="0"/>
      <w:marBottom w:val="0"/>
      <w:divBdr>
        <w:top w:val="none" w:sz="0" w:space="0" w:color="auto"/>
        <w:left w:val="none" w:sz="0" w:space="0" w:color="auto"/>
        <w:bottom w:val="none" w:sz="0" w:space="0" w:color="auto"/>
        <w:right w:val="none" w:sz="0" w:space="0" w:color="auto"/>
      </w:divBdr>
    </w:div>
    <w:div w:id="1697317312">
      <w:bodyDiv w:val="1"/>
      <w:marLeft w:val="0"/>
      <w:marRight w:val="0"/>
      <w:marTop w:val="0"/>
      <w:marBottom w:val="0"/>
      <w:divBdr>
        <w:top w:val="none" w:sz="0" w:space="0" w:color="auto"/>
        <w:left w:val="none" w:sz="0" w:space="0" w:color="auto"/>
        <w:bottom w:val="none" w:sz="0" w:space="0" w:color="auto"/>
        <w:right w:val="none" w:sz="0" w:space="0" w:color="auto"/>
      </w:divBdr>
    </w:div>
    <w:div w:id="1753045784">
      <w:bodyDiv w:val="1"/>
      <w:marLeft w:val="0"/>
      <w:marRight w:val="0"/>
      <w:marTop w:val="0"/>
      <w:marBottom w:val="0"/>
      <w:divBdr>
        <w:top w:val="none" w:sz="0" w:space="0" w:color="auto"/>
        <w:left w:val="none" w:sz="0" w:space="0" w:color="auto"/>
        <w:bottom w:val="none" w:sz="0" w:space="0" w:color="auto"/>
        <w:right w:val="none" w:sz="0" w:space="0" w:color="auto"/>
      </w:divBdr>
    </w:div>
    <w:div w:id="1911689317">
      <w:bodyDiv w:val="1"/>
      <w:marLeft w:val="0"/>
      <w:marRight w:val="0"/>
      <w:marTop w:val="0"/>
      <w:marBottom w:val="0"/>
      <w:divBdr>
        <w:top w:val="none" w:sz="0" w:space="0" w:color="auto"/>
        <w:left w:val="none" w:sz="0" w:space="0" w:color="auto"/>
        <w:bottom w:val="none" w:sz="0" w:space="0" w:color="auto"/>
        <w:right w:val="none" w:sz="0" w:space="0" w:color="auto"/>
      </w:divBdr>
    </w:div>
    <w:div w:id="20992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10</Pages>
  <Words>2735</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DNS</cp:lastModifiedBy>
  <cp:revision>14</cp:revision>
  <dcterms:created xsi:type="dcterms:W3CDTF">2019-09-04T11:14:00Z</dcterms:created>
  <dcterms:modified xsi:type="dcterms:W3CDTF">2020-09-23T19:15:00Z</dcterms:modified>
</cp:coreProperties>
</file>